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E2" w:rsidRPr="00807E93" w:rsidRDefault="005E26E2" w:rsidP="005E26E2">
      <w:pPr>
        <w:jc w:val="center"/>
        <w:rPr>
          <w:rFonts w:ascii="Calibri" w:hAnsi="Calibri" w:cs="Arial"/>
          <w:b/>
          <w:shadow/>
          <w:color w:val="0000FF"/>
          <w:sz w:val="48"/>
          <w:szCs w:val="48"/>
        </w:rPr>
      </w:pPr>
      <w:proofErr w:type="spellStart"/>
      <w:r w:rsidRPr="00807E93">
        <w:rPr>
          <w:rFonts w:ascii="Calibri" w:hAnsi="Calibri" w:cs="Arial"/>
          <w:b/>
          <w:shadow/>
          <w:color w:val="0000FF"/>
          <w:sz w:val="48"/>
          <w:szCs w:val="48"/>
        </w:rPr>
        <w:t>PROWASO_Va</w:t>
      </w:r>
      <w:proofErr w:type="spellEnd"/>
      <w:r w:rsidRPr="00807E93">
        <w:rPr>
          <w:rFonts w:ascii="Calibri" w:hAnsi="Calibri" w:cs="Arial"/>
          <w:b/>
          <w:shadow/>
          <w:color w:val="0000FF"/>
          <w:sz w:val="48"/>
          <w:szCs w:val="48"/>
        </w:rPr>
        <w:t xml:space="preserve"> </w:t>
      </w:r>
    </w:p>
    <w:p w:rsidR="005E26E2" w:rsidRPr="00807E93" w:rsidRDefault="005E26E2" w:rsidP="005E26E2">
      <w:pPr>
        <w:jc w:val="center"/>
        <w:rPr>
          <w:rFonts w:ascii="Calibri" w:hAnsi="Calibri" w:cs="Arial"/>
          <w:b/>
          <w:shadow/>
          <w:color w:val="00B050"/>
          <w:sz w:val="28"/>
          <w:szCs w:val="28"/>
        </w:rPr>
      </w:pPr>
      <w:r w:rsidRPr="00807E93">
        <w:rPr>
          <w:rFonts w:ascii="Calibri" w:hAnsi="Calibri" w:cs="Arial"/>
          <w:b/>
          <w:shadow/>
          <w:color w:val="00B050"/>
          <w:sz w:val="28"/>
          <w:szCs w:val="28"/>
        </w:rPr>
        <w:t>SOIL + WATER PROBIOTIC</w:t>
      </w:r>
      <w:r w:rsidR="00807E93" w:rsidRPr="00807E93">
        <w:rPr>
          <w:rFonts w:ascii="Calibri" w:hAnsi="Calibri" w:cs="Arial"/>
          <w:b/>
          <w:shadow/>
          <w:color w:val="00B050"/>
          <w:sz w:val="28"/>
          <w:szCs w:val="28"/>
        </w:rPr>
        <w:t xml:space="preserve"> specific for </w:t>
      </w:r>
      <w:proofErr w:type="spellStart"/>
      <w:r w:rsidR="00807E93" w:rsidRPr="00807E93">
        <w:rPr>
          <w:rFonts w:ascii="Calibri" w:hAnsi="Calibri"/>
          <w:b/>
          <w:i/>
          <w:iCs/>
          <w:shadow/>
          <w:color w:val="00B050"/>
          <w:sz w:val="28"/>
          <w:szCs w:val="28"/>
        </w:rPr>
        <w:t>Litopenaeus</w:t>
      </w:r>
      <w:proofErr w:type="spellEnd"/>
      <w:r w:rsidR="00807E93" w:rsidRPr="00807E93">
        <w:rPr>
          <w:rFonts w:ascii="Calibri" w:hAnsi="Calibri"/>
          <w:b/>
          <w:i/>
          <w:iCs/>
          <w:shadow/>
          <w:color w:val="00B050"/>
          <w:sz w:val="28"/>
          <w:szCs w:val="28"/>
        </w:rPr>
        <w:t xml:space="preserve"> </w:t>
      </w:r>
      <w:proofErr w:type="spellStart"/>
      <w:r w:rsidR="00807E93" w:rsidRPr="00807E93">
        <w:rPr>
          <w:rFonts w:ascii="Calibri" w:hAnsi="Calibri"/>
          <w:b/>
          <w:i/>
          <w:iCs/>
          <w:shadow/>
          <w:color w:val="00B050"/>
          <w:sz w:val="28"/>
          <w:szCs w:val="28"/>
        </w:rPr>
        <w:t>vannamei</w:t>
      </w:r>
      <w:proofErr w:type="spellEnd"/>
    </w:p>
    <w:p w:rsidR="005E26E2" w:rsidRPr="00E035E0" w:rsidRDefault="005E26E2" w:rsidP="005E26E2">
      <w:pPr>
        <w:rPr>
          <w:rFonts w:ascii="Calibri" w:hAnsi="Calibri" w:cs="Arial"/>
          <w:b/>
          <w:color w:val="0000FF"/>
          <w:sz w:val="28"/>
          <w:szCs w:val="28"/>
        </w:rPr>
      </w:pPr>
      <w:r>
        <w:rPr>
          <w:rFonts w:ascii="Calibri" w:hAnsi="Calibri" w:cs="Arial"/>
          <w:noProof/>
          <w:color w:val="0000FF"/>
        </w:rPr>
        <w:drawing>
          <wp:inline distT="0" distB="0" distL="0" distR="0">
            <wp:extent cx="742950" cy="1187450"/>
            <wp:effectExtent l="19050" t="0" r="0" b="0"/>
            <wp:docPr id="1" name="ipfc_SxRNGurzS9OM:" descr="322075481_f169395d5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c_SxRNGurzS9OM:" descr="322075481_f169395d5a"/>
                    <pic:cNvPicPr>
                      <a:picLocks noChangeAspect="1" noChangeArrowheads="1"/>
                    </pic:cNvPicPr>
                  </pic:nvPicPr>
                  <pic:blipFill>
                    <a:blip r:embed="rId7"/>
                    <a:srcRect l="5303" r="6061"/>
                    <a:stretch>
                      <a:fillRect/>
                    </a:stretch>
                  </pic:blipFill>
                  <pic:spPr bwMode="auto">
                    <a:xfrm>
                      <a:off x="0" y="0"/>
                      <a:ext cx="742950" cy="1187450"/>
                    </a:xfrm>
                    <a:prstGeom prst="rect">
                      <a:avLst/>
                    </a:prstGeom>
                    <a:noFill/>
                    <a:ln w="9525">
                      <a:noFill/>
                      <a:miter lim="800000"/>
                      <a:headEnd/>
                      <a:tailEnd/>
                    </a:ln>
                  </pic:spPr>
                </pic:pic>
              </a:graphicData>
            </a:graphic>
          </wp:inline>
        </w:drawing>
      </w:r>
      <w:r w:rsidR="00866691">
        <w:rPr>
          <w:rFonts w:ascii="Calibri" w:hAnsi="Calibri" w:cs="Arial"/>
          <w:b/>
          <w:noProof/>
          <w:color w:val="0000FF"/>
          <w:sz w:val="28"/>
          <w:szCs w:val="28"/>
        </w:rPr>
        <w:drawing>
          <wp:inline distT="0" distB="0" distL="0" distR="0">
            <wp:extent cx="1981200" cy="11874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9024" t="32734" r="14878"/>
                    <a:stretch>
                      <a:fillRect/>
                    </a:stretch>
                  </pic:blipFill>
                  <pic:spPr bwMode="auto">
                    <a:xfrm>
                      <a:off x="0" y="0"/>
                      <a:ext cx="1981200" cy="1187450"/>
                    </a:xfrm>
                    <a:prstGeom prst="rect">
                      <a:avLst/>
                    </a:prstGeom>
                    <a:noFill/>
                    <a:ln w="9525">
                      <a:noFill/>
                      <a:miter lim="800000"/>
                      <a:headEnd/>
                      <a:tailEnd/>
                    </a:ln>
                  </pic:spPr>
                </pic:pic>
              </a:graphicData>
            </a:graphic>
          </wp:inline>
        </w:drawing>
      </w:r>
      <w:r>
        <w:rPr>
          <w:rFonts w:ascii="Calibri" w:hAnsi="Calibri"/>
          <w:b/>
          <w:bCs/>
          <w:noProof/>
          <w:color w:val="669922"/>
        </w:rPr>
        <w:drawing>
          <wp:inline distT="0" distB="0" distL="0" distR="0">
            <wp:extent cx="1270000" cy="1250950"/>
            <wp:effectExtent l="19050" t="0" r="6350" b="0"/>
            <wp:docPr id="3" name="BLOGGER_PHOTO_ID_5407593414656222162" descr="shrimp43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7593414656222162" descr="shrimp430x300"/>
                    <pic:cNvPicPr>
                      <a:picLocks noChangeAspect="1" noChangeArrowheads="1"/>
                    </pic:cNvPicPr>
                  </pic:nvPicPr>
                  <pic:blipFill>
                    <a:blip r:embed="rId9"/>
                    <a:srcRect l="8729" t="-5650" r="15913"/>
                    <a:stretch>
                      <a:fillRect/>
                    </a:stretch>
                  </pic:blipFill>
                  <pic:spPr bwMode="auto">
                    <a:xfrm>
                      <a:off x="0" y="0"/>
                      <a:ext cx="1270000" cy="1250950"/>
                    </a:xfrm>
                    <a:prstGeom prst="rect">
                      <a:avLst/>
                    </a:prstGeom>
                    <a:noFill/>
                    <a:ln w="9525">
                      <a:noFill/>
                      <a:miter lim="800000"/>
                      <a:headEnd/>
                      <a:tailEnd/>
                    </a:ln>
                  </pic:spPr>
                </pic:pic>
              </a:graphicData>
            </a:graphic>
          </wp:inline>
        </w:drawing>
      </w:r>
      <w:r>
        <w:rPr>
          <w:rFonts w:ascii="Calibri" w:hAnsi="Calibri" w:cs="Arial"/>
          <w:noProof/>
          <w:color w:val="0000FF"/>
        </w:rPr>
        <w:drawing>
          <wp:inline distT="0" distB="0" distL="0" distR="0">
            <wp:extent cx="977900" cy="1187450"/>
            <wp:effectExtent l="19050" t="0" r="0" b="0"/>
            <wp:docPr id="4" name="Picture 4" descr="pn59p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59p4"/>
                    <pic:cNvPicPr>
                      <a:picLocks noChangeAspect="1" noChangeArrowheads="1"/>
                    </pic:cNvPicPr>
                  </pic:nvPicPr>
                  <pic:blipFill>
                    <a:blip r:embed="rId11"/>
                    <a:srcRect l="7798" t="3512" r="8212" b="4683"/>
                    <a:stretch>
                      <a:fillRect/>
                    </a:stretch>
                  </pic:blipFill>
                  <pic:spPr bwMode="auto">
                    <a:xfrm>
                      <a:off x="0" y="0"/>
                      <a:ext cx="977900" cy="1187450"/>
                    </a:xfrm>
                    <a:prstGeom prst="rect">
                      <a:avLst/>
                    </a:prstGeom>
                    <a:noFill/>
                    <a:ln w="9525">
                      <a:noFill/>
                      <a:miter lim="800000"/>
                      <a:headEnd/>
                      <a:tailEnd/>
                    </a:ln>
                  </pic:spPr>
                </pic:pic>
              </a:graphicData>
            </a:graphic>
          </wp:inline>
        </w:drawing>
      </w:r>
    </w:p>
    <w:p w:rsidR="005E26E2" w:rsidRDefault="005E26E2" w:rsidP="005E26E2">
      <w:pPr>
        <w:rPr>
          <w:rFonts w:ascii="Calibri" w:hAnsi="Calibri" w:cs="Arial"/>
          <w:b/>
          <w:color w:val="0000FF"/>
          <w:sz w:val="28"/>
          <w:szCs w:val="28"/>
        </w:rPr>
      </w:pPr>
    </w:p>
    <w:p w:rsidR="005E26E2" w:rsidRPr="00E035E0" w:rsidRDefault="005E26E2" w:rsidP="005E26E2">
      <w:pPr>
        <w:rPr>
          <w:rFonts w:ascii="Calibri" w:hAnsi="Calibri" w:cs="Arial"/>
          <w:b/>
          <w:color w:val="0000FF"/>
          <w:sz w:val="28"/>
          <w:szCs w:val="28"/>
        </w:rPr>
      </w:pPr>
      <w:r w:rsidRPr="00E035E0">
        <w:rPr>
          <w:rFonts w:ascii="Calibri" w:hAnsi="Calibri" w:cs="Arial"/>
          <w:b/>
          <w:color w:val="0000FF"/>
          <w:sz w:val="28"/>
          <w:szCs w:val="28"/>
        </w:rPr>
        <w:t>INTRODUCTION:</w:t>
      </w:r>
    </w:p>
    <w:p w:rsidR="005E26E2" w:rsidRPr="00E035E0" w:rsidRDefault="005E26E2" w:rsidP="005E26E2">
      <w:pPr>
        <w:rPr>
          <w:rFonts w:ascii="Calibri" w:hAnsi="Calibri" w:cs="Arial"/>
          <w:color w:val="000000"/>
          <w:sz w:val="22"/>
          <w:szCs w:val="22"/>
        </w:rPr>
      </w:pPr>
      <w:r w:rsidRPr="00E035E0">
        <w:rPr>
          <w:rFonts w:ascii="Calibri" w:hAnsi="Calibri" w:cs="Arial"/>
          <w:color w:val="000000"/>
          <w:sz w:val="22"/>
          <w:szCs w:val="22"/>
        </w:rPr>
        <w:t>Bad Soil parameters like soil pH, Pond Bottom pollution, Presence of Heavy Metals in the soil, Bound Nutrients like Phosphorous in the soil , Presence of Pollutants, Presence of Pathogens, Presence of obnoxious Gases like H2S, Ammonia will affect the survival and growth of the inhabitant.</w:t>
      </w:r>
    </w:p>
    <w:p w:rsidR="005E26E2" w:rsidRPr="00E035E0" w:rsidRDefault="005E26E2" w:rsidP="005E26E2">
      <w:pPr>
        <w:rPr>
          <w:rFonts w:ascii="Calibri" w:hAnsi="Calibri" w:cs="Arial"/>
          <w:color w:val="000000"/>
          <w:sz w:val="22"/>
          <w:szCs w:val="22"/>
        </w:rPr>
      </w:pPr>
      <w:r w:rsidRPr="00E035E0">
        <w:rPr>
          <w:rFonts w:ascii="Calibri" w:hAnsi="Calibri" w:cs="Arial"/>
          <w:color w:val="000000"/>
          <w:sz w:val="22"/>
          <w:szCs w:val="22"/>
        </w:rPr>
        <w:t>Bad water parameters like pH, Salinity, Hardness, Suspended Solids, Dissolved Solids, Turbidity, Algal Blooms, Heavy Metals, Pesticides, Lack of Available N, P and K, Lack of Available Minerals, Lack of D O , Presence of Pollutants, Presence of Pathogens, presence of hazardous gases etc will hamper the growth and survival of the inhabitant.</w:t>
      </w:r>
    </w:p>
    <w:p w:rsidR="005E26E2" w:rsidRPr="00E035E0" w:rsidRDefault="005E26E2" w:rsidP="005E26E2">
      <w:pPr>
        <w:rPr>
          <w:rFonts w:ascii="Calibri" w:hAnsi="Calibri" w:cs="Arial"/>
          <w:color w:val="000000"/>
          <w:sz w:val="22"/>
          <w:szCs w:val="22"/>
        </w:rPr>
      </w:pPr>
    </w:p>
    <w:p w:rsidR="005E26E2" w:rsidRDefault="005E26E2" w:rsidP="005E26E2">
      <w:pPr>
        <w:rPr>
          <w:rFonts w:ascii="Calibri" w:hAnsi="Calibri" w:cs="Arial"/>
          <w:color w:val="000000"/>
          <w:sz w:val="22"/>
          <w:szCs w:val="22"/>
        </w:rPr>
      </w:pPr>
      <w:proofErr w:type="spellStart"/>
      <w:r w:rsidRPr="00E035E0">
        <w:rPr>
          <w:rFonts w:ascii="Calibri" w:hAnsi="Calibri" w:cs="Arial"/>
          <w:color w:val="000000"/>
          <w:sz w:val="22"/>
          <w:szCs w:val="22"/>
        </w:rPr>
        <w:t>PROWASO</w:t>
      </w:r>
      <w:r w:rsidR="00554EC1">
        <w:rPr>
          <w:rFonts w:ascii="Calibri" w:hAnsi="Calibri" w:cs="Arial"/>
          <w:color w:val="000000"/>
          <w:sz w:val="22"/>
          <w:szCs w:val="22"/>
        </w:rPr>
        <w:t>_Va</w:t>
      </w:r>
      <w:proofErr w:type="spellEnd"/>
      <w:r w:rsidRPr="00E035E0">
        <w:rPr>
          <w:rFonts w:ascii="Calibri" w:hAnsi="Calibri" w:cs="Arial"/>
          <w:color w:val="000000"/>
          <w:sz w:val="22"/>
          <w:szCs w:val="22"/>
        </w:rPr>
        <w:t xml:space="preserve"> is a Powder with well balanced beneficial microbes to take care of the above problems arising to the soil and pond bottom containing the dead animals, fecal matter, wasted feed and harmful bottom algae, and to the water borne diseases and problems.</w:t>
      </w:r>
    </w:p>
    <w:p w:rsidR="00FD61E9" w:rsidRDefault="00FD61E9" w:rsidP="005E26E2">
      <w:pPr>
        <w:rPr>
          <w:rFonts w:ascii="Calibri" w:hAnsi="Calibri" w:cs="Arial"/>
          <w:color w:val="000000"/>
          <w:sz w:val="22"/>
          <w:szCs w:val="22"/>
        </w:rPr>
      </w:pPr>
    </w:p>
    <w:p w:rsidR="00554EC1" w:rsidRPr="00554EC1" w:rsidRDefault="00FD61E9" w:rsidP="00FD61E9">
      <w:pPr>
        <w:rPr>
          <w:rFonts w:asciiTheme="minorHAnsi" w:hAnsiTheme="minorHAnsi" w:cs="Arial"/>
          <w:b/>
          <w:color w:val="0000FF"/>
          <w:sz w:val="22"/>
          <w:szCs w:val="22"/>
        </w:rPr>
      </w:pPr>
      <w:r w:rsidRPr="00FD61E9">
        <w:rPr>
          <w:rFonts w:asciiTheme="minorHAnsi" w:hAnsiTheme="minorHAnsi"/>
          <w:sz w:val="22"/>
          <w:szCs w:val="22"/>
        </w:rPr>
        <w:t xml:space="preserve">In order to withstand the high stocking densities in </w:t>
      </w:r>
      <w:proofErr w:type="spellStart"/>
      <w:r w:rsidRPr="005C0AD6">
        <w:rPr>
          <w:rFonts w:asciiTheme="minorHAnsi" w:hAnsiTheme="minorHAnsi"/>
          <w:i/>
          <w:iCs/>
          <w:sz w:val="22"/>
          <w:szCs w:val="22"/>
        </w:rPr>
        <w:t>Litopenaeus</w:t>
      </w:r>
      <w:proofErr w:type="spellEnd"/>
      <w:r w:rsidRPr="005C0AD6">
        <w:rPr>
          <w:rFonts w:asciiTheme="minorHAnsi" w:hAnsiTheme="minorHAnsi"/>
          <w:i/>
          <w:iCs/>
          <w:sz w:val="22"/>
          <w:szCs w:val="22"/>
        </w:rPr>
        <w:t xml:space="preserve"> </w:t>
      </w:r>
      <w:proofErr w:type="spellStart"/>
      <w:r w:rsidRPr="005C0AD6">
        <w:rPr>
          <w:rFonts w:asciiTheme="minorHAnsi" w:hAnsiTheme="minorHAnsi"/>
          <w:i/>
          <w:iCs/>
          <w:sz w:val="22"/>
          <w:szCs w:val="22"/>
        </w:rPr>
        <w:t>vannamei</w:t>
      </w:r>
      <w:proofErr w:type="spellEnd"/>
      <w:r w:rsidRPr="005C0AD6">
        <w:rPr>
          <w:rFonts w:asciiTheme="minorHAnsi" w:hAnsiTheme="minorHAnsi"/>
          <w:sz w:val="22"/>
          <w:szCs w:val="22"/>
        </w:rPr>
        <w:t xml:space="preserve"> </w:t>
      </w:r>
      <w:r w:rsidRPr="00FD61E9">
        <w:rPr>
          <w:rFonts w:asciiTheme="minorHAnsi" w:hAnsiTheme="minorHAnsi"/>
          <w:sz w:val="22"/>
          <w:szCs w:val="22"/>
        </w:rPr>
        <w:t xml:space="preserve">production (hatcheries and pond grow-out) and related stress situations, directly-fed probiotics </w:t>
      </w:r>
      <w:r>
        <w:rPr>
          <w:rFonts w:asciiTheme="minorHAnsi" w:hAnsiTheme="minorHAnsi"/>
          <w:sz w:val="22"/>
          <w:szCs w:val="22"/>
        </w:rPr>
        <w:t xml:space="preserve">and water medium probiotics </w:t>
      </w:r>
      <w:r w:rsidRPr="00FD61E9">
        <w:rPr>
          <w:rFonts w:asciiTheme="minorHAnsi" w:hAnsiTheme="minorHAnsi"/>
          <w:sz w:val="22"/>
          <w:szCs w:val="22"/>
        </w:rPr>
        <w:t xml:space="preserve">are a promising </w:t>
      </w:r>
      <w:r>
        <w:rPr>
          <w:rFonts w:asciiTheme="minorHAnsi" w:hAnsiTheme="minorHAnsi"/>
          <w:sz w:val="22"/>
          <w:szCs w:val="22"/>
        </w:rPr>
        <w:t>solution</w:t>
      </w:r>
      <w:r w:rsidRPr="00FD61E9">
        <w:rPr>
          <w:rFonts w:asciiTheme="minorHAnsi" w:hAnsiTheme="minorHAnsi"/>
          <w:sz w:val="22"/>
          <w:szCs w:val="22"/>
        </w:rPr>
        <w:t xml:space="preserve"> to </w:t>
      </w:r>
      <w:r>
        <w:rPr>
          <w:rFonts w:asciiTheme="minorHAnsi" w:hAnsiTheme="minorHAnsi"/>
          <w:sz w:val="22"/>
          <w:szCs w:val="22"/>
        </w:rPr>
        <w:t xml:space="preserve">have a sustained </w:t>
      </w:r>
      <w:proofErr w:type="spellStart"/>
      <w:r w:rsidRPr="005C0AD6">
        <w:rPr>
          <w:rFonts w:asciiTheme="minorHAnsi" w:hAnsiTheme="minorHAnsi"/>
          <w:i/>
          <w:iCs/>
          <w:sz w:val="22"/>
          <w:szCs w:val="22"/>
        </w:rPr>
        <w:t>penaeus</w:t>
      </w:r>
      <w:proofErr w:type="spellEnd"/>
      <w:r w:rsidRPr="005C0AD6">
        <w:rPr>
          <w:rFonts w:asciiTheme="minorHAnsi" w:hAnsiTheme="minorHAnsi"/>
          <w:i/>
          <w:iCs/>
          <w:sz w:val="22"/>
          <w:szCs w:val="22"/>
        </w:rPr>
        <w:t xml:space="preserve"> </w:t>
      </w:r>
      <w:bookmarkStart w:id="0" w:name="OLE_LINK2"/>
      <w:bookmarkStart w:id="1" w:name="OLE_LINK3"/>
      <w:proofErr w:type="spellStart"/>
      <w:r w:rsidRPr="005C0AD6">
        <w:rPr>
          <w:rFonts w:asciiTheme="minorHAnsi" w:hAnsiTheme="minorHAnsi"/>
          <w:i/>
          <w:iCs/>
          <w:sz w:val="22"/>
          <w:szCs w:val="22"/>
        </w:rPr>
        <w:t>vannamei</w:t>
      </w:r>
      <w:bookmarkEnd w:id="0"/>
      <w:bookmarkEnd w:id="1"/>
      <w:proofErr w:type="spellEnd"/>
      <w:r>
        <w:rPr>
          <w:rFonts w:asciiTheme="minorHAnsi" w:hAnsiTheme="minorHAnsi"/>
          <w:i/>
          <w:iCs/>
          <w:sz w:val="22"/>
          <w:szCs w:val="22"/>
        </w:rPr>
        <w:t xml:space="preserve"> culture</w:t>
      </w:r>
      <w:r w:rsidRPr="005C0AD6">
        <w:rPr>
          <w:rFonts w:asciiTheme="minorHAnsi" w:hAnsiTheme="minorHAnsi"/>
          <w:sz w:val="22"/>
          <w:szCs w:val="22"/>
        </w:rPr>
        <w:t xml:space="preserve"> </w:t>
      </w:r>
      <w:r>
        <w:rPr>
          <w:rFonts w:asciiTheme="minorHAnsi" w:hAnsiTheme="minorHAnsi"/>
          <w:sz w:val="22"/>
          <w:szCs w:val="22"/>
        </w:rPr>
        <w:t xml:space="preserve">by improving survival rate, enhancing immunity, improving FCR and </w:t>
      </w:r>
      <w:r w:rsidRPr="00FD61E9">
        <w:rPr>
          <w:rFonts w:asciiTheme="minorHAnsi" w:hAnsiTheme="minorHAnsi"/>
          <w:sz w:val="22"/>
          <w:szCs w:val="22"/>
        </w:rPr>
        <w:t>stimulat</w:t>
      </w:r>
      <w:r>
        <w:rPr>
          <w:rFonts w:asciiTheme="minorHAnsi" w:hAnsiTheme="minorHAnsi"/>
          <w:sz w:val="22"/>
          <w:szCs w:val="22"/>
        </w:rPr>
        <w:t>ing the</w:t>
      </w:r>
      <w:r w:rsidRPr="00FD61E9">
        <w:rPr>
          <w:rFonts w:asciiTheme="minorHAnsi" w:hAnsiTheme="minorHAnsi"/>
          <w:sz w:val="22"/>
          <w:szCs w:val="22"/>
        </w:rPr>
        <w:t xml:space="preserve"> </w:t>
      </w:r>
      <w:r>
        <w:rPr>
          <w:rFonts w:asciiTheme="minorHAnsi" w:hAnsiTheme="minorHAnsi"/>
          <w:sz w:val="22"/>
          <w:szCs w:val="22"/>
        </w:rPr>
        <w:t xml:space="preserve">body weight gain of the </w:t>
      </w:r>
      <w:proofErr w:type="spellStart"/>
      <w:r w:rsidRPr="005C0AD6">
        <w:rPr>
          <w:rFonts w:asciiTheme="minorHAnsi" w:hAnsiTheme="minorHAnsi"/>
          <w:i/>
          <w:iCs/>
          <w:sz w:val="22"/>
          <w:szCs w:val="22"/>
        </w:rPr>
        <w:t>vannamei</w:t>
      </w:r>
      <w:proofErr w:type="spellEnd"/>
      <w:r>
        <w:rPr>
          <w:rFonts w:asciiTheme="minorHAnsi" w:hAnsiTheme="minorHAnsi"/>
          <w:i/>
          <w:iCs/>
          <w:sz w:val="22"/>
          <w:szCs w:val="22"/>
        </w:rPr>
        <w:t>.</w:t>
      </w:r>
      <w:r w:rsidRPr="00FD61E9">
        <w:rPr>
          <w:rFonts w:asciiTheme="minorHAnsi" w:hAnsiTheme="minorHAnsi"/>
          <w:sz w:val="22"/>
          <w:szCs w:val="22"/>
        </w:rPr>
        <w:t xml:space="preserve"> </w:t>
      </w:r>
    </w:p>
    <w:p w:rsidR="00554EC1" w:rsidRDefault="00554EC1" w:rsidP="005E26E2">
      <w:pPr>
        <w:rPr>
          <w:rFonts w:ascii="Calibri" w:hAnsi="Calibri" w:cs="Arial"/>
          <w:b/>
          <w:color w:val="0000FF"/>
          <w:sz w:val="28"/>
          <w:szCs w:val="28"/>
        </w:rPr>
      </w:pPr>
    </w:p>
    <w:p w:rsidR="005E26E2" w:rsidRDefault="005E26E2" w:rsidP="005E26E2">
      <w:pPr>
        <w:rPr>
          <w:rFonts w:ascii="Calibri" w:hAnsi="Calibri" w:cs="Arial"/>
          <w:b/>
          <w:color w:val="0000FF"/>
          <w:sz w:val="28"/>
          <w:szCs w:val="28"/>
        </w:rPr>
      </w:pPr>
      <w:r>
        <w:rPr>
          <w:rFonts w:ascii="Calibri" w:hAnsi="Calibri" w:cs="Arial"/>
          <w:b/>
          <w:color w:val="0000FF"/>
          <w:sz w:val="28"/>
          <w:szCs w:val="28"/>
        </w:rPr>
        <w:t>CITATIONS:</w:t>
      </w:r>
    </w:p>
    <w:p w:rsidR="005E26E2" w:rsidRDefault="005E26E2" w:rsidP="005E26E2">
      <w:pPr>
        <w:rPr>
          <w:rFonts w:asciiTheme="minorHAnsi" w:hAnsiTheme="minorHAnsi"/>
          <w:sz w:val="22"/>
          <w:szCs w:val="22"/>
        </w:rPr>
      </w:pPr>
      <w:r w:rsidRPr="005E26E2">
        <w:rPr>
          <w:rFonts w:asciiTheme="minorHAnsi" w:hAnsiTheme="minorHAnsi"/>
          <w:sz w:val="22"/>
          <w:szCs w:val="22"/>
        </w:rPr>
        <w:t xml:space="preserve">This paper studied the effects of probiotics on the sediment of </w:t>
      </w:r>
      <w:proofErr w:type="spellStart"/>
      <w:r w:rsidRPr="005E26E2">
        <w:rPr>
          <w:rFonts w:asciiTheme="minorHAnsi" w:hAnsiTheme="minorHAnsi"/>
          <w:sz w:val="22"/>
          <w:szCs w:val="22"/>
        </w:rPr>
        <w:t>Penaeus</w:t>
      </w:r>
      <w:proofErr w:type="spellEnd"/>
      <w:r w:rsidRPr="005E26E2">
        <w:rPr>
          <w:rFonts w:asciiTheme="minorHAnsi" w:hAnsiTheme="minorHAnsi"/>
          <w:sz w:val="22"/>
          <w:szCs w:val="22"/>
        </w:rPr>
        <w:t xml:space="preserve"> </w:t>
      </w:r>
      <w:proofErr w:type="spellStart"/>
      <w:r w:rsidRPr="005E26E2">
        <w:rPr>
          <w:rFonts w:asciiTheme="minorHAnsi" w:hAnsiTheme="minorHAnsi"/>
          <w:sz w:val="22"/>
          <w:szCs w:val="22"/>
        </w:rPr>
        <w:t>vannamei</w:t>
      </w:r>
      <w:proofErr w:type="spellEnd"/>
      <w:r w:rsidRPr="005E26E2">
        <w:rPr>
          <w:rFonts w:asciiTheme="minorHAnsi" w:hAnsiTheme="minorHAnsi"/>
          <w:sz w:val="22"/>
          <w:szCs w:val="22"/>
        </w:rPr>
        <w:t xml:space="preserve"> pond during 117 days of culture period. The results showed that probiotics application significantly decreased the concentrations of total nitrogen, total phosphorous, and sulfide in sediment, but no significant difference was observed in total plate count (TPC) of microbes between treated and control ponds. The final average presumptive vibrio count (PVC) of treated pond sediment (3.65 x 10(3) </w:t>
      </w:r>
      <w:proofErr w:type="spellStart"/>
      <w:r w:rsidRPr="005E26E2">
        <w:rPr>
          <w:rFonts w:asciiTheme="minorHAnsi" w:hAnsiTheme="minorHAnsi"/>
          <w:sz w:val="22"/>
          <w:szCs w:val="22"/>
        </w:rPr>
        <w:t>cfu</w:t>
      </w:r>
      <w:proofErr w:type="spellEnd"/>
      <w:r w:rsidRPr="005E26E2">
        <w:rPr>
          <w:rFonts w:asciiTheme="minorHAnsi" w:hAnsiTheme="minorHAnsi"/>
          <w:sz w:val="22"/>
          <w:szCs w:val="22"/>
        </w:rPr>
        <w:t xml:space="preserve"> x g(-1)) was significantly lower than that of the control (1.16 x 10(5) </w:t>
      </w:r>
      <w:proofErr w:type="spellStart"/>
      <w:r w:rsidRPr="005E26E2">
        <w:rPr>
          <w:rFonts w:asciiTheme="minorHAnsi" w:hAnsiTheme="minorHAnsi"/>
          <w:sz w:val="22"/>
          <w:szCs w:val="22"/>
        </w:rPr>
        <w:t>cfu</w:t>
      </w:r>
      <w:proofErr w:type="spellEnd"/>
      <w:r w:rsidRPr="005E26E2">
        <w:rPr>
          <w:rFonts w:asciiTheme="minorHAnsi" w:hAnsiTheme="minorHAnsi"/>
          <w:sz w:val="22"/>
          <w:szCs w:val="22"/>
        </w:rPr>
        <w:t xml:space="preserve"> x g(-1)), while the average number of BS (Bacillus), AB (ammonifying bacteria), PSOB (presumptive </w:t>
      </w:r>
      <w:proofErr w:type="spellStart"/>
      <w:r w:rsidRPr="005E26E2">
        <w:rPr>
          <w:rFonts w:asciiTheme="minorHAnsi" w:hAnsiTheme="minorHAnsi"/>
          <w:sz w:val="22"/>
          <w:szCs w:val="22"/>
        </w:rPr>
        <w:t>sulphur</w:t>
      </w:r>
      <w:proofErr w:type="spellEnd"/>
      <w:r w:rsidRPr="005E26E2">
        <w:rPr>
          <w:rFonts w:asciiTheme="minorHAnsi" w:hAnsiTheme="minorHAnsi"/>
          <w:sz w:val="22"/>
          <w:szCs w:val="22"/>
        </w:rPr>
        <w:t xml:space="preserve"> oxidizing bacteria) and SRB (</w:t>
      </w:r>
      <w:proofErr w:type="spellStart"/>
      <w:r w:rsidRPr="005E26E2">
        <w:rPr>
          <w:rFonts w:asciiTheme="minorHAnsi" w:hAnsiTheme="minorHAnsi"/>
          <w:sz w:val="22"/>
          <w:szCs w:val="22"/>
        </w:rPr>
        <w:t>sulphur</w:t>
      </w:r>
      <w:proofErr w:type="spellEnd"/>
      <w:r w:rsidRPr="005E26E2">
        <w:rPr>
          <w:rFonts w:asciiTheme="minorHAnsi" w:hAnsiTheme="minorHAnsi"/>
          <w:sz w:val="22"/>
          <w:szCs w:val="22"/>
        </w:rPr>
        <w:t xml:space="preserve"> reducing bacteria) in treated pond sediment was higher than that of the control. These data showed that probiotics could decrease the nutrients (nitrogen, phosphate and sulfur) accumulation and improve the composition of bacterial populations in pond sediment, and thus, supply a good sediment environment for the healthily culture of the shrimp.</w:t>
      </w:r>
    </w:p>
    <w:p w:rsidR="005E26E2" w:rsidRPr="005E26E2" w:rsidRDefault="005E26E2" w:rsidP="005E26E2">
      <w:pPr>
        <w:pStyle w:val="Heading2"/>
        <w:spacing w:before="0" w:beforeAutospacing="0" w:after="0" w:afterAutospacing="0"/>
        <w:rPr>
          <w:rFonts w:asciiTheme="minorHAnsi" w:hAnsiTheme="minorHAnsi"/>
          <w:b w:val="0"/>
          <w:color w:val="000000" w:themeColor="text1"/>
          <w:sz w:val="22"/>
          <w:szCs w:val="22"/>
        </w:rPr>
      </w:pPr>
      <w:r w:rsidRPr="005E26E2">
        <w:rPr>
          <w:rFonts w:asciiTheme="minorHAnsi" w:hAnsiTheme="minorHAnsi"/>
          <w:b w:val="0"/>
          <w:color w:val="000000" w:themeColor="text1"/>
          <w:sz w:val="22"/>
          <w:szCs w:val="22"/>
        </w:rPr>
        <w:t>(</w:t>
      </w:r>
      <w:proofErr w:type="spellStart"/>
      <w:r w:rsidRPr="005E26E2">
        <w:rPr>
          <w:rFonts w:asciiTheme="minorHAnsi" w:hAnsiTheme="minorHAnsi"/>
          <w:b w:val="0"/>
          <w:bCs w:val="0"/>
          <w:color w:val="000000" w:themeColor="text1"/>
          <w:sz w:val="22"/>
          <w:szCs w:val="22"/>
        </w:rPr>
        <w:t>Yanbo</w:t>
      </w:r>
      <w:proofErr w:type="spellEnd"/>
      <w:r w:rsidRPr="005E26E2">
        <w:rPr>
          <w:rFonts w:asciiTheme="minorHAnsi" w:hAnsiTheme="minorHAnsi"/>
          <w:b w:val="0"/>
          <w:bCs w:val="0"/>
          <w:color w:val="000000" w:themeColor="text1"/>
          <w:sz w:val="22"/>
          <w:szCs w:val="22"/>
        </w:rPr>
        <w:t xml:space="preserve"> Wang, </w:t>
      </w:r>
      <w:proofErr w:type="spellStart"/>
      <w:r w:rsidRPr="005E26E2">
        <w:rPr>
          <w:rFonts w:asciiTheme="minorHAnsi" w:hAnsiTheme="minorHAnsi"/>
          <w:b w:val="0"/>
          <w:bCs w:val="0"/>
          <w:color w:val="000000" w:themeColor="text1"/>
          <w:sz w:val="22"/>
          <w:szCs w:val="22"/>
        </w:rPr>
        <w:t>Longying</w:t>
      </w:r>
      <w:proofErr w:type="spellEnd"/>
      <w:r w:rsidRPr="005E26E2">
        <w:rPr>
          <w:rFonts w:asciiTheme="minorHAnsi" w:hAnsiTheme="minorHAnsi"/>
          <w:b w:val="0"/>
          <w:bCs w:val="0"/>
          <w:color w:val="000000" w:themeColor="text1"/>
          <w:sz w:val="22"/>
          <w:szCs w:val="22"/>
        </w:rPr>
        <w:t xml:space="preserve"> </w:t>
      </w:r>
      <w:proofErr w:type="spellStart"/>
      <w:r w:rsidRPr="005E26E2">
        <w:rPr>
          <w:rFonts w:asciiTheme="minorHAnsi" w:hAnsiTheme="minorHAnsi"/>
          <w:b w:val="0"/>
          <w:bCs w:val="0"/>
          <w:color w:val="000000" w:themeColor="text1"/>
          <w:sz w:val="22"/>
          <w:szCs w:val="22"/>
        </w:rPr>
        <w:t>Zha</w:t>
      </w:r>
      <w:proofErr w:type="spellEnd"/>
      <w:r w:rsidRPr="005E26E2">
        <w:rPr>
          <w:rFonts w:asciiTheme="minorHAnsi" w:hAnsiTheme="minorHAnsi"/>
          <w:b w:val="0"/>
          <w:bCs w:val="0"/>
          <w:color w:val="000000" w:themeColor="text1"/>
          <w:sz w:val="22"/>
          <w:szCs w:val="22"/>
        </w:rPr>
        <w:t xml:space="preserve">, </w:t>
      </w:r>
      <w:proofErr w:type="spellStart"/>
      <w:r w:rsidRPr="005E26E2">
        <w:rPr>
          <w:rFonts w:asciiTheme="minorHAnsi" w:hAnsiTheme="minorHAnsi"/>
          <w:b w:val="0"/>
          <w:bCs w:val="0"/>
          <w:color w:val="000000" w:themeColor="text1"/>
          <w:sz w:val="22"/>
          <w:szCs w:val="22"/>
        </w:rPr>
        <w:t>Zirong</w:t>
      </w:r>
      <w:proofErr w:type="spellEnd"/>
      <w:r w:rsidRPr="005E26E2">
        <w:rPr>
          <w:rFonts w:asciiTheme="minorHAnsi" w:hAnsiTheme="minorHAnsi"/>
          <w:b w:val="0"/>
          <w:bCs w:val="0"/>
          <w:color w:val="000000" w:themeColor="text1"/>
          <w:sz w:val="22"/>
          <w:szCs w:val="22"/>
        </w:rPr>
        <w:t xml:space="preserve"> Xu</w:t>
      </w:r>
      <w:r w:rsidRPr="005E26E2">
        <w:rPr>
          <w:rFonts w:asciiTheme="minorHAnsi" w:hAnsiTheme="minorHAnsi" w:cs="Arial"/>
          <w:b w:val="0"/>
          <w:color w:val="000000" w:themeColor="text1"/>
          <w:sz w:val="22"/>
          <w:szCs w:val="22"/>
        </w:rPr>
        <w:t xml:space="preserve">; </w:t>
      </w:r>
      <w:r w:rsidRPr="005E26E2">
        <w:rPr>
          <w:rFonts w:asciiTheme="minorHAnsi" w:hAnsiTheme="minorHAnsi"/>
          <w:b w:val="0"/>
          <w:color w:val="000000" w:themeColor="text1"/>
          <w:sz w:val="22"/>
          <w:szCs w:val="22"/>
        </w:rPr>
        <w:t xml:space="preserve">Effects of probiotics on </w:t>
      </w:r>
      <w:proofErr w:type="spellStart"/>
      <w:r w:rsidRPr="005E26E2">
        <w:rPr>
          <w:rFonts w:asciiTheme="minorHAnsi" w:hAnsiTheme="minorHAnsi"/>
          <w:b w:val="0"/>
          <w:color w:val="000000" w:themeColor="text1"/>
          <w:sz w:val="22"/>
          <w:szCs w:val="22"/>
        </w:rPr>
        <w:t>Penaeus</w:t>
      </w:r>
      <w:proofErr w:type="spellEnd"/>
      <w:r w:rsidRPr="005E26E2">
        <w:rPr>
          <w:rFonts w:asciiTheme="minorHAnsi" w:hAnsiTheme="minorHAnsi"/>
          <w:b w:val="0"/>
          <w:color w:val="000000" w:themeColor="text1"/>
          <w:sz w:val="22"/>
          <w:szCs w:val="22"/>
        </w:rPr>
        <w:t xml:space="preserve"> </w:t>
      </w:r>
      <w:proofErr w:type="spellStart"/>
      <w:r w:rsidRPr="005E26E2">
        <w:rPr>
          <w:rFonts w:asciiTheme="minorHAnsi" w:hAnsiTheme="minorHAnsi"/>
          <w:b w:val="0"/>
          <w:color w:val="000000" w:themeColor="text1"/>
          <w:sz w:val="22"/>
          <w:szCs w:val="22"/>
        </w:rPr>
        <w:t>vannamei</w:t>
      </w:r>
      <w:proofErr w:type="spellEnd"/>
      <w:r w:rsidRPr="005E26E2">
        <w:rPr>
          <w:rFonts w:asciiTheme="minorHAnsi" w:hAnsiTheme="minorHAnsi"/>
          <w:b w:val="0"/>
          <w:color w:val="000000" w:themeColor="text1"/>
          <w:sz w:val="22"/>
          <w:szCs w:val="22"/>
        </w:rPr>
        <w:t xml:space="preserve"> pond sediments; Ying </w:t>
      </w:r>
      <w:proofErr w:type="spellStart"/>
      <w:r w:rsidRPr="005E26E2">
        <w:rPr>
          <w:rFonts w:asciiTheme="minorHAnsi" w:hAnsiTheme="minorHAnsi"/>
          <w:b w:val="0"/>
          <w:color w:val="000000" w:themeColor="text1"/>
          <w:sz w:val="22"/>
          <w:szCs w:val="22"/>
        </w:rPr>
        <w:t>yong</w:t>
      </w:r>
      <w:proofErr w:type="spellEnd"/>
      <w:r w:rsidRPr="005E26E2">
        <w:rPr>
          <w:rFonts w:asciiTheme="minorHAnsi" w:hAnsiTheme="minorHAnsi"/>
          <w:b w:val="0"/>
          <w:color w:val="000000" w:themeColor="text1"/>
          <w:sz w:val="22"/>
          <w:szCs w:val="22"/>
        </w:rPr>
        <w:t xml:space="preserve"> sheng tai </w:t>
      </w:r>
      <w:proofErr w:type="spellStart"/>
      <w:r w:rsidRPr="005E26E2">
        <w:rPr>
          <w:rFonts w:asciiTheme="minorHAnsi" w:hAnsiTheme="minorHAnsi"/>
          <w:b w:val="0"/>
          <w:color w:val="000000" w:themeColor="text1"/>
          <w:sz w:val="22"/>
          <w:szCs w:val="22"/>
        </w:rPr>
        <w:t>xue</w:t>
      </w:r>
      <w:proofErr w:type="spellEnd"/>
      <w:r w:rsidRPr="005E26E2">
        <w:rPr>
          <w:rFonts w:asciiTheme="minorHAnsi" w:hAnsiTheme="minorHAnsi"/>
          <w:b w:val="0"/>
          <w:color w:val="000000" w:themeColor="text1"/>
          <w:sz w:val="22"/>
          <w:szCs w:val="22"/>
        </w:rPr>
        <w:t xml:space="preserve"> bao; 01/10/2006; 17(9):1765-7.)</w:t>
      </w:r>
    </w:p>
    <w:p w:rsidR="005E26E2" w:rsidRPr="006D6C38" w:rsidRDefault="005E26E2" w:rsidP="005E26E2">
      <w:pPr>
        <w:rPr>
          <w:rFonts w:asciiTheme="minorHAnsi" w:hAnsiTheme="minorHAnsi" w:cs="Arial"/>
          <w:b/>
          <w:color w:val="0000FF"/>
          <w:sz w:val="22"/>
          <w:szCs w:val="22"/>
        </w:rPr>
      </w:pPr>
    </w:p>
    <w:p w:rsidR="005E26E2" w:rsidRDefault="005E26E2" w:rsidP="005E26E2">
      <w:pPr>
        <w:rPr>
          <w:rFonts w:asciiTheme="minorHAnsi" w:hAnsiTheme="minorHAnsi"/>
          <w:sz w:val="22"/>
          <w:szCs w:val="22"/>
        </w:rPr>
      </w:pPr>
      <w:r w:rsidRPr="006D6C38">
        <w:rPr>
          <w:rFonts w:asciiTheme="minorHAnsi" w:hAnsiTheme="minorHAnsi"/>
          <w:sz w:val="22"/>
          <w:szCs w:val="22"/>
        </w:rPr>
        <w:t xml:space="preserve">The effect of probiotic, </w:t>
      </w:r>
      <w:r w:rsidRPr="006D6C38">
        <w:rPr>
          <w:rFonts w:asciiTheme="minorHAnsi" w:hAnsiTheme="minorHAnsi"/>
          <w:i/>
          <w:iCs/>
          <w:sz w:val="22"/>
          <w:szCs w:val="22"/>
        </w:rPr>
        <w:t xml:space="preserve">B. </w:t>
      </w:r>
      <w:proofErr w:type="spellStart"/>
      <w:r w:rsidRPr="006D6C38">
        <w:rPr>
          <w:rFonts w:asciiTheme="minorHAnsi" w:hAnsiTheme="minorHAnsi"/>
          <w:i/>
          <w:iCs/>
          <w:sz w:val="22"/>
          <w:szCs w:val="22"/>
        </w:rPr>
        <w:t>coagulans</w:t>
      </w:r>
      <w:proofErr w:type="spellEnd"/>
      <w:r w:rsidRPr="006D6C38">
        <w:rPr>
          <w:rFonts w:asciiTheme="minorHAnsi" w:hAnsiTheme="minorHAnsi"/>
          <w:sz w:val="22"/>
          <w:szCs w:val="22"/>
        </w:rPr>
        <w:t xml:space="preserve"> SC8168, as water additive on larvae shrimp (</w:t>
      </w:r>
      <w:proofErr w:type="spellStart"/>
      <w:r w:rsidRPr="006D6C38">
        <w:rPr>
          <w:rFonts w:asciiTheme="minorHAnsi" w:hAnsiTheme="minorHAnsi"/>
          <w:i/>
          <w:iCs/>
          <w:sz w:val="22"/>
          <w:szCs w:val="22"/>
        </w:rPr>
        <w:t>Penaeus</w:t>
      </w:r>
      <w:proofErr w:type="spellEnd"/>
      <w:r w:rsidRPr="006D6C38">
        <w:rPr>
          <w:rFonts w:asciiTheme="minorHAnsi" w:hAnsiTheme="minorHAnsi"/>
          <w:i/>
          <w:iCs/>
          <w:sz w:val="22"/>
          <w:szCs w:val="22"/>
        </w:rPr>
        <w:t xml:space="preserve"> </w:t>
      </w:r>
      <w:proofErr w:type="spellStart"/>
      <w:r w:rsidRPr="006D6C38">
        <w:rPr>
          <w:rFonts w:asciiTheme="minorHAnsi" w:hAnsiTheme="minorHAnsi"/>
          <w:i/>
          <w:iCs/>
          <w:sz w:val="22"/>
          <w:szCs w:val="22"/>
        </w:rPr>
        <w:t>vannamei</w:t>
      </w:r>
      <w:proofErr w:type="spellEnd"/>
      <w:r w:rsidRPr="006D6C38">
        <w:rPr>
          <w:rFonts w:asciiTheme="minorHAnsi" w:hAnsiTheme="minorHAnsi"/>
          <w:sz w:val="22"/>
          <w:szCs w:val="22"/>
        </w:rPr>
        <w:t>) based on water quality, survival rate and digestive enzyme activities was investigated at ontogenetic stages (Z</w:t>
      </w:r>
      <w:r w:rsidRPr="006D6C38">
        <w:rPr>
          <w:rFonts w:asciiTheme="minorHAnsi" w:hAnsiTheme="minorHAnsi"/>
          <w:sz w:val="22"/>
          <w:szCs w:val="22"/>
          <w:vertAlign w:val="subscript"/>
        </w:rPr>
        <w:t>3</w:t>
      </w:r>
      <w:r w:rsidRPr="006D6C38">
        <w:rPr>
          <w:rFonts w:asciiTheme="minorHAnsi" w:hAnsiTheme="minorHAnsi"/>
          <w:sz w:val="22"/>
          <w:szCs w:val="22"/>
        </w:rPr>
        <w:t>, M</w:t>
      </w:r>
      <w:r w:rsidRPr="006D6C38">
        <w:rPr>
          <w:rFonts w:asciiTheme="minorHAnsi" w:hAnsiTheme="minorHAnsi"/>
          <w:sz w:val="22"/>
          <w:szCs w:val="22"/>
          <w:vertAlign w:val="subscript"/>
        </w:rPr>
        <w:t>3</w:t>
      </w:r>
      <w:r w:rsidRPr="006D6C38">
        <w:rPr>
          <w:rFonts w:asciiTheme="minorHAnsi" w:hAnsiTheme="minorHAnsi"/>
          <w:sz w:val="22"/>
          <w:szCs w:val="22"/>
        </w:rPr>
        <w:t>, PL</w:t>
      </w:r>
      <w:r w:rsidRPr="006D6C38">
        <w:rPr>
          <w:rFonts w:asciiTheme="minorHAnsi" w:hAnsiTheme="minorHAnsi"/>
          <w:sz w:val="22"/>
          <w:szCs w:val="22"/>
          <w:vertAlign w:val="subscript"/>
        </w:rPr>
        <w:t>1–2</w:t>
      </w:r>
      <w:r w:rsidRPr="006D6C38">
        <w:rPr>
          <w:rFonts w:asciiTheme="minorHAnsi" w:hAnsiTheme="minorHAnsi"/>
          <w:sz w:val="22"/>
          <w:szCs w:val="22"/>
        </w:rPr>
        <w:t xml:space="preserve"> and PL</w:t>
      </w:r>
      <w:r w:rsidRPr="006D6C38">
        <w:rPr>
          <w:rFonts w:asciiTheme="minorHAnsi" w:hAnsiTheme="minorHAnsi"/>
          <w:sz w:val="22"/>
          <w:szCs w:val="22"/>
          <w:vertAlign w:val="subscript"/>
        </w:rPr>
        <w:t>7–8</w:t>
      </w:r>
      <w:r w:rsidRPr="006D6C38">
        <w:rPr>
          <w:rFonts w:asciiTheme="minorHAnsi" w:hAnsiTheme="minorHAnsi"/>
          <w:sz w:val="22"/>
          <w:szCs w:val="22"/>
        </w:rPr>
        <w:t xml:space="preserve">). Twelve tanks with three </w:t>
      </w:r>
      <w:r w:rsidRPr="006D6C38">
        <w:rPr>
          <w:rFonts w:asciiTheme="minorHAnsi" w:hAnsiTheme="minorHAnsi"/>
          <w:sz w:val="22"/>
          <w:szCs w:val="22"/>
        </w:rPr>
        <w:lastRenderedPageBreak/>
        <w:t>replicates for each treatment group and control group were used. The treatments consisted of three SC8168 levels at an initial concentration of 1.0 × 10</w:t>
      </w:r>
      <w:r w:rsidRPr="006D6C38">
        <w:rPr>
          <w:rFonts w:asciiTheme="minorHAnsi" w:hAnsiTheme="minorHAnsi"/>
          <w:sz w:val="22"/>
          <w:szCs w:val="22"/>
          <w:vertAlign w:val="superscript"/>
        </w:rPr>
        <w:t>5</w:t>
      </w:r>
      <w:r w:rsidRPr="006D6C38">
        <w:rPr>
          <w:rFonts w:asciiTheme="minorHAnsi" w:hAnsiTheme="minorHAnsi"/>
          <w:sz w:val="22"/>
          <w:szCs w:val="22"/>
        </w:rPr>
        <w:t> </w:t>
      </w:r>
      <w:proofErr w:type="spellStart"/>
      <w:r w:rsidRPr="006D6C38">
        <w:rPr>
          <w:rFonts w:asciiTheme="minorHAnsi" w:hAnsiTheme="minorHAnsi"/>
          <w:sz w:val="22"/>
          <w:szCs w:val="22"/>
        </w:rPr>
        <w:t>cfu</w:t>
      </w:r>
      <w:proofErr w:type="spellEnd"/>
      <w:r w:rsidRPr="006D6C38">
        <w:rPr>
          <w:rFonts w:asciiTheme="minorHAnsi" w:hAnsiTheme="minorHAnsi"/>
          <w:sz w:val="22"/>
          <w:szCs w:val="22"/>
        </w:rPr>
        <w:t xml:space="preserve"> ml</w:t>
      </w:r>
      <w:r w:rsidRPr="006D6C38">
        <w:rPr>
          <w:rFonts w:asciiTheme="minorHAnsi" w:hAnsiTheme="minorHAnsi"/>
          <w:sz w:val="22"/>
          <w:szCs w:val="22"/>
          <w:vertAlign w:val="superscript"/>
        </w:rPr>
        <w:t>− 1</w:t>
      </w:r>
      <w:r w:rsidRPr="006D6C38">
        <w:rPr>
          <w:rFonts w:asciiTheme="minorHAnsi" w:hAnsiTheme="minorHAnsi"/>
          <w:sz w:val="22"/>
          <w:szCs w:val="22"/>
        </w:rPr>
        <w:t xml:space="preserve"> (T-1), 5.0 × 10</w:t>
      </w:r>
      <w:r w:rsidRPr="006D6C38">
        <w:rPr>
          <w:rFonts w:asciiTheme="minorHAnsi" w:hAnsiTheme="minorHAnsi"/>
          <w:sz w:val="22"/>
          <w:szCs w:val="22"/>
          <w:vertAlign w:val="superscript"/>
        </w:rPr>
        <w:t>5</w:t>
      </w:r>
      <w:r w:rsidRPr="006D6C38">
        <w:rPr>
          <w:rFonts w:asciiTheme="minorHAnsi" w:hAnsiTheme="minorHAnsi"/>
          <w:sz w:val="22"/>
          <w:szCs w:val="22"/>
        </w:rPr>
        <w:t> </w:t>
      </w:r>
      <w:proofErr w:type="spellStart"/>
      <w:r w:rsidRPr="006D6C38">
        <w:rPr>
          <w:rFonts w:asciiTheme="minorHAnsi" w:hAnsiTheme="minorHAnsi"/>
          <w:sz w:val="22"/>
          <w:szCs w:val="22"/>
        </w:rPr>
        <w:t>cfu</w:t>
      </w:r>
      <w:proofErr w:type="spellEnd"/>
      <w:r w:rsidRPr="006D6C38">
        <w:rPr>
          <w:rFonts w:asciiTheme="minorHAnsi" w:hAnsiTheme="minorHAnsi"/>
          <w:sz w:val="22"/>
          <w:szCs w:val="22"/>
        </w:rPr>
        <w:t xml:space="preserve"> ml</w:t>
      </w:r>
      <w:r w:rsidRPr="006D6C38">
        <w:rPr>
          <w:rFonts w:asciiTheme="minorHAnsi" w:hAnsiTheme="minorHAnsi"/>
          <w:sz w:val="22"/>
          <w:szCs w:val="22"/>
          <w:vertAlign w:val="superscript"/>
        </w:rPr>
        <w:t>− 1</w:t>
      </w:r>
      <w:r w:rsidRPr="006D6C38">
        <w:rPr>
          <w:rFonts w:asciiTheme="minorHAnsi" w:hAnsiTheme="minorHAnsi"/>
          <w:sz w:val="22"/>
          <w:szCs w:val="22"/>
        </w:rPr>
        <w:t xml:space="preserve"> (T-2) and 1.0 × 10</w:t>
      </w:r>
      <w:r w:rsidRPr="006D6C38">
        <w:rPr>
          <w:rFonts w:asciiTheme="minorHAnsi" w:hAnsiTheme="minorHAnsi"/>
          <w:sz w:val="22"/>
          <w:szCs w:val="22"/>
          <w:vertAlign w:val="superscript"/>
        </w:rPr>
        <w:t>6</w:t>
      </w:r>
      <w:r w:rsidRPr="006D6C38">
        <w:rPr>
          <w:rFonts w:asciiTheme="minorHAnsi" w:hAnsiTheme="minorHAnsi"/>
          <w:sz w:val="22"/>
          <w:szCs w:val="22"/>
        </w:rPr>
        <w:t> </w:t>
      </w:r>
      <w:proofErr w:type="spellStart"/>
      <w:r w:rsidRPr="006D6C38">
        <w:rPr>
          <w:rFonts w:asciiTheme="minorHAnsi" w:hAnsiTheme="minorHAnsi"/>
          <w:sz w:val="22"/>
          <w:szCs w:val="22"/>
        </w:rPr>
        <w:t>cfu</w:t>
      </w:r>
      <w:proofErr w:type="spellEnd"/>
      <w:r w:rsidRPr="006D6C38">
        <w:rPr>
          <w:rFonts w:asciiTheme="minorHAnsi" w:hAnsiTheme="minorHAnsi"/>
          <w:sz w:val="22"/>
          <w:szCs w:val="22"/>
        </w:rPr>
        <w:t xml:space="preserve"> ml</w:t>
      </w:r>
      <w:r w:rsidRPr="006D6C38">
        <w:rPr>
          <w:rFonts w:asciiTheme="minorHAnsi" w:hAnsiTheme="minorHAnsi"/>
          <w:sz w:val="22"/>
          <w:szCs w:val="22"/>
          <w:vertAlign w:val="superscript"/>
        </w:rPr>
        <w:t>− 1</w:t>
      </w:r>
      <w:r w:rsidRPr="006D6C38">
        <w:rPr>
          <w:rFonts w:asciiTheme="minorHAnsi" w:hAnsiTheme="minorHAnsi"/>
          <w:sz w:val="22"/>
          <w:szCs w:val="22"/>
        </w:rPr>
        <w:t xml:space="preserve"> (T-3) and one control (without any probiotic), and were conducted every day. Addition of the probiotic significantly increased survival rate (</w:t>
      </w:r>
      <w:r w:rsidRPr="006D6C38">
        <w:rPr>
          <w:rFonts w:asciiTheme="minorHAnsi" w:hAnsiTheme="minorHAnsi"/>
          <w:i/>
          <w:iCs/>
          <w:sz w:val="22"/>
          <w:szCs w:val="22"/>
        </w:rPr>
        <w:t>P</w:t>
      </w:r>
      <w:r w:rsidRPr="006D6C38">
        <w:rPr>
          <w:rFonts w:asciiTheme="minorHAnsi" w:hAnsiTheme="minorHAnsi"/>
          <w:sz w:val="22"/>
          <w:szCs w:val="22"/>
        </w:rPr>
        <w:t> &lt; 0.05) for all treatments over controls. However, no significant difference was found between T-2 and T-3. At early larval stages (Z</w:t>
      </w:r>
      <w:r w:rsidRPr="006D6C38">
        <w:rPr>
          <w:rFonts w:asciiTheme="minorHAnsi" w:hAnsiTheme="minorHAnsi"/>
          <w:sz w:val="22"/>
          <w:szCs w:val="22"/>
          <w:vertAlign w:val="subscript"/>
        </w:rPr>
        <w:t>3</w:t>
      </w:r>
      <w:r w:rsidRPr="006D6C38">
        <w:rPr>
          <w:rFonts w:asciiTheme="minorHAnsi" w:hAnsiTheme="minorHAnsi"/>
          <w:sz w:val="22"/>
          <w:szCs w:val="22"/>
        </w:rPr>
        <w:t xml:space="preserve"> and M</w:t>
      </w:r>
      <w:r w:rsidRPr="006D6C38">
        <w:rPr>
          <w:rFonts w:asciiTheme="minorHAnsi" w:hAnsiTheme="minorHAnsi"/>
          <w:sz w:val="22"/>
          <w:szCs w:val="22"/>
          <w:vertAlign w:val="subscript"/>
        </w:rPr>
        <w:t>3</w:t>
      </w:r>
      <w:r w:rsidRPr="006D6C38">
        <w:rPr>
          <w:rFonts w:asciiTheme="minorHAnsi" w:hAnsiTheme="minorHAnsi"/>
          <w:sz w:val="22"/>
          <w:szCs w:val="22"/>
        </w:rPr>
        <w:t>), protease activity in shrimp was not significantly different among probiotic treatments and control. At the subsequent ontogenetic stages (PL</w:t>
      </w:r>
      <w:r w:rsidRPr="006D6C38">
        <w:rPr>
          <w:rFonts w:asciiTheme="minorHAnsi" w:hAnsiTheme="minorHAnsi"/>
          <w:sz w:val="22"/>
          <w:szCs w:val="22"/>
          <w:vertAlign w:val="subscript"/>
        </w:rPr>
        <w:t>1–2</w:t>
      </w:r>
      <w:r w:rsidRPr="006D6C38">
        <w:rPr>
          <w:rFonts w:asciiTheme="minorHAnsi" w:hAnsiTheme="minorHAnsi"/>
          <w:sz w:val="22"/>
          <w:szCs w:val="22"/>
        </w:rPr>
        <w:t xml:space="preserve"> and PL</w:t>
      </w:r>
      <w:r w:rsidRPr="006D6C38">
        <w:rPr>
          <w:rFonts w:asciiTheme="minorHAnsi" w:hAnsiTheme="minorHAnsi"/>
          <w:sz w:val="22"/>
          <w:szCs w:val="22"/>
          <w:vertAlign w:val="subscript"/>
        </w:rPr>
        <w:t>7–8</w:t>
      </w:r>
      <w:r w:rsidRPr="006D6C38">
        <w:rPr>
          <w:rFonts w:asciiTheme="minorHAnsi" w:hAnsiTheme="minorHAnsi"/>
          <w:sz w:val="22"/>
          <w:szCs w:val="22"/>
        </w:rPr>
        <w:t>), the highest protease activity was observed in T-2 and there was a significant difference (</w:t>
      </w:r>
      <w:r w:rsidRPr="006D6C38">
        <w:rPr>
          <w:rFonts w:asciiTheme="minorHAnsi" w:hAnsiTheme="minorHAnsi"/>
          <w:i/>
          <w:iCs/>
          <w:sz w:val="22"/>
          <w:szCs w:val="22"/>
        </w:rPr>
        <w:t>P</w:t>
      </w:r>
      <w:r w:rsidRPr="006D6C38">
        <w:rPr>
          <w:rFonts w:asciiTheme="minorHAnsi" w:hAnsiTheme="minorHAnsi"/>
          <w:sz w:val="22"/>
          <w:szCs w:val="22"/>
        </w:rPr>
        <w:t> &lt; 0.05) between the treatment and the control. Similar results were observed in T-3 at PL</w:t>
      </w:r>
      <w:r w:rsidRPr="006D6C38">
        <w:rPr>
          <w:rFonts w:asciiTheme="minorHAnsi" w:hAnsiTheme="minorHAnsi"/>
          <w:sz w:val="22"/>
          <w:szCs w:val="22"/>
          <w:vertAlign w:val="subscript"/>
        </w:rPr>
        <w:t>7–8</w:t>
      </w:r>
      <w:r w:rsidRPr="006D6C38">
        <w:rPr>
          <w:rFonts w:asciiTheme="minorHAnsi" w:hAnsiTheme="minorHAnsi"/>
          <w:sz w:val="22"/>
          <w:szCs w:val="22"/>
        </w:rPr>
        <w:t xml:space="preserve"> stage (</w:t>
      </w:r>
      <w:r w:rsidRPr="006D6C38">
        <w:rPr>
          <w:rFonts w:asciiTheme="minorHAnsi" w:hAnsiTheme="minorHAnsi"/>
          <w:i/>
          <w:iCs/>
          <w:sz w:val="22"/>
          <w:szCs w:val="22"/>
        </w:rPr>
        <w:t>P</w:t>
      </w:r>
      <w:r w:rsidRPr="006D6C38">
        <w:rPr>
          <w:rFonts w:asciiTheme="minorHAnsi" w:hAnsiTheme="minorHAnsi"/>
          <w:sz w:val="22"/>
          <w:szCs w:val="22"/>
        </w:rPr>
        <w:t> &lt; 0.05). Amylase activity in T-2 at Z</w:t>
      </w:r>
      <w:r w:rsidRPr="006D6C38">
        <w:rPr>
          <w:rFonts w:asciiTheme="minorHAnsi" w:hAnsiTheme="minorHAnsi"/>
          <w:sz w:val="22"/>
          <w:szCs w:val="22"/>
          <w:vertAlign w:val="subscript"/>
        </w:rPr>
        <w:t>3</w:t>
      </w:r>
      <w:r w:rsidRPr="006D6C38">
        <w:rPr>
          <w:rFonts w:asciiTheme="minorHAnsi" w:hAnsiTheme="minorHAnsi"/>
          <w:sz w:val="22"/>
          <w:szCs w:val="22"/>
        </w:rPr>
        <w:t>, M</w:t>
      </w:r>
      <w:r w:rsidRPr="006D6C38">
        <w:rPr>
          <w:rFonts w:asciiTheme="minorHAnsi" w:hAnsiTheme="minorHAnsi"/>
          <w:sz w:val="22"/>
          <w:szCs w:val="22"/>
          <w:vertAlign w:val="subscript"/>
        </w:rPr>
        <w:t>3</w:t>
      </w:r>
      <w:r w:rsidRPr="006D6C38">
        <w:rPr>
          <w:rFonts w:asciiTheme="minorHAnsi" w:hAnsiTheme="minorHAnsi"/>
          <w:sz w:val="22"/>
          <w:szCs w:val="22"/>
        </w:rPr>
        <w:t>, PL</w:t>
      </w:r>
      <w:r w:rsidRPr="006D6C38">
        <w:rPr>
          <w:rFonts w:asciiTheme="minorHAnsi" w:hAnsiTheme="minorHAnsi"/>
          <w:sz w:val="22"/>
          <w:szCs w:val="22"/>
          <w:vertAlign w:val="subscript"/>
        </w:rPr>
        <w:t>1–2</w:t>
      </w:r>
      <w:r w:rsidRPr="006D6C38">
        <w:rPr>
          <w:rFonts w:asciiTheme="minorHAnsi" w:hAnsiTheme="minorHAnsi"/>
          <w:sz w:val="22"/>
          <w:szCs w:val="22"/>
        </w:rPr>
        <w:t xml:space="preserve"> and PL</w:t>
      </w:r>
      <w:r w:rsidRPr="006D6C38">
        <w:rPr>
          <w:rFonts w:asciiTheme="minorHAnsi" w:hAnsiTheme="minorHAnsi"/>
          <w:sz w:val="22"/>
          <w:szCs w:val="22"/>
          <w:vertAlign w:val="subscript"/>
        </w:rPr>
        <w:t>7–8</w:t>
      </w:r>
      <w:r w:rsidRPr="006D6C38">
        <w:rPr>
          <w:rFonts w:asciiTheme="minorHAnsi" w:hAnsiTheme="minorHAnsi"/>
          <w:sz w:val="22"/>
          <w:szCs w:val="22"/>
        </w:rPr>
        <w:t xml:space="preserve"> stages was significantly higher (</w:t>
      </w:r>
      <w:r w:rsidRPr="006D6C38">
        <w:rPr>
          <w:rFonts w:asciiTheme="minorHAnsi" w:hAnsiTheme="minorHAnsi"/>
          <w:i/>
          <w:iCs/>
          <w:sz w:val="22"/>
          <w:szCs w:val="22"/>
        </w:rPr>
        <w:t>P</w:t>
      </w:r>
      <w:r w:rsidRPr="006D6C38">
        <w:rPr>
          <w:rFonts w:asciiTheme="minorHAnsi" w:hAnsiTheme="minorHAnsi"/>
          <w:sz w:val="22"/>
          <w:szCs w:val="22"/>
        </w:rPr>
        <w:t> &lt; 0.05) than that in the control. The amylase activity was also increased significantly (</w:t>
      </w:r>
      <w:r w:rsidRPr="006D6C38">
        <w:rPr>
          <w:rFonts w:asciiTheme="minorHAnsi" w:hAnsiTheme="minorHAnsi"/>
          <w:i/>
          <w:iCs/>
          <w:sz w:val="22"/>
          <w:szCs w:val="22"/>
        </w:rPr>
        <w:t>P</w:t>
      </w:r>
      <w:r w:rsidRPr="006D6C38">
        <w:rPr>
          <w:rFonts w:asciiTheme="minorHAnsi" w:hAnsiTheme="minorHAnsi"/>
          <w:sz w:val="22"/>
          <w:szCs w:val="22"/>
        </w:rPr>
        <w:t> &lt; 0.05) in T-3 than the control except the M</w:t>
      </w:r>
      <w:r w:rsidRPr="006D6C38">
        <w:rPr>
          <w:rFonts w:asciiTheme="minorHAnsi" w:hAnsiTheme="minorHAnsi"/>
          <w:sz w:val="22"/>
          <w:szCs w:val="22"/>
          <w:vertAlign w:val="subscript"/>
        </w:rPr>
        <w:t>3</w:t>
      </w:r>
      <w:r w:rsidRPr="006D6C38">
        <w:rPr>
          <w:rFonts w:asciiTheme="minorHAnsi" w:hAnsiTheme="minorHAnsi"/>
          <w:sz w:val="22"/>
          <w:szCs w:val="22"/>
        </w:rPr>
        <w:t xml:space="preserve"> stage. As for the lipase activity, assays showed a significant difference (</w:t>
      </w:r>
      <w:r w:rsidRPr="006D6C38">
        <w:rPr>
          <w:rFonts w:asciiTheme="minorHAnsi" w:hAnsiTheme="minorHAnsi"/>
          <w:i/>
          <w:iCs/>
          <w:sz w:val="22"/>
          <w:szCs w:val="22"/>
        </w:rPr>
        <w:t>P</w:t>
      </w:r>
      <w:r w:rsidRPr="006D6C38">
        <w:rPr>
          <w:rFonts w:asciiTheme="minorHAnsi" w:hAnsiTheme="minorHAnsi"/>
          <w:sz w:val="22"/>
          <w:szCs w:val="22"/>
        </w:rPr>
        <w:t> &lt; 0.05) in groups treated with SC8168 as compared with the control except the initial stage (Z</w:t>
      </w:r>
      <w:r w:rsidRPr="006D6C38">
        <w:rPr>
          <w:rFonts w:asciiTheme="minorHAnsi" w:hAnsiTheme="minorHAnsi"/>
          <w:sz w:val="22"/>
          <w:szCs w:val="22"/>
          <w:vertAlign w:val="subscript"/>
        </w:rPr>
        <w:t>3</w:t>
      </w:r>
      <w:r w:rsidRPr="006D6C38">
        <w:rPr>
          <w:rFonts w:asciiTheme="minorHAnsi" w:hAnsiTheme="minorHAnsi"/>
          <w:sz w:val="22"/>
          <w:szCs w:val="22"/>
        </w:rPr>
        <w:t xml:space="preserve">). However, a concentration response of probiotic strains in T-1, T-2 and T-3 was not observed in the present research. The results from this study suggest that </w:t>
      </w:r>
      <w:r w:rsidRPr="006D6C38">
        <w:rPr>
          <w:rFonts w:asciiTheme="minorHAnsi" w:hAnsiTheme="minorHAnsi"/>
          <w:i/>
          <w:iCs/>
          <w:sz w:val="22"/>
          <w:szCs w:val="22"/>
        </w:rPr>
        <w:t xml:space="preserve">B. </w:t>
      </w:r>
      <w:proofErr w:type="spellStart"/>
      <w:r w:rsidRPr="006D6C38">
        <w:rPr>
          <w:rFonts w:asciiTheme="minorHAnsi" w:hAnsiTheme="minorHAnsi"/>
          <w:i/>
          <w:iCs/>
          <w:sz w:val="22"/>
          <w:szCs w:val="22"/>
        </w:rPr>
        <w:t>coagulans</w:t>
      </w:r>
      <w:proofErr w:type="spellEnd"/>
      <w:r w:rsidRPr="006D6C38">
        <w:rPr>
          <w:rFonts w:asciiTheme="minorHAnsi" w:hAnsiTheme="minorHAnsi"/>
          <w:sz w:val="22"/>
          <w:szCs w:val="22"/>
        </w:rPr>
        <w:t xml:space="preserve"> SC8168 supplemented at a certain concentration could significantly increase survival rate and some digestive enzyme activities of </w:t>
      </w:r>
      <w:r w:rsidRPr="006D6C38">
        <w:rPr>
          <w:rFonts w:asciiTheme="minorHAnsi" w:hAnsiTheme="minorHAnsi"/>
          <w:i/>
          <w:iCs/>
          <w:sz w:val="22"/>
          <w:szCs w:val="22"/>
        </w:rPr>
        <w:t xml:space="preserve">P. </w:t>
      </w:r>
      <w:proofErr w:type="spellStart"/>
      <w:r w:rsidRPr="006D6C38">
        <w:rPr>
          <w:rFonts w:asciiTheme="minorHAnsi" w:hAnsiTheme="minorHAnsi"/>
          <w:i/>
          <w:iCs/>
          <w:sz w:val="22"/>
          <w:szCs w:val="22"/>
        </w:rPr>
        <w:t>vannamei</w:t>
      </w:r>
      <w:proofErr w:type="spellEnd"/>
      <w:r w:rsidRPr="006D6C38">
        <w:rPr>
          <w:rFonts w:asciiTheme="minorHAnsi" w:hAnsiTheme="minorHAnsi"/>
          <w:sz w:val="22"/>
          <w:szCs w:val="22"/>
        </w:rPr>
        <w:t xml:space="preserve"> larvae.</w:t>
      </w:r>
    </w:p>
    <w:p w:rsidR="006D6C38" w:rsidRPr="006D6C38" w:rsidRDefault="006D6C38" w:rsidP="005E26E2">
      <w:pPr>
        <w:rPr>
          <w:rFonts w:asciiTheme="minorHAnsi" w:hAnsiTheme="minorHAnsi"/>
          <w:color w:val="000000" w:themeColor="text1"/>
          <w:sz w:val="22"/>
          <w:szCs w:val="22"/>
        </w:rPr>
      </w:pPr>
      <w:r w:rsidRPr="006D6C38">
        <w:rPr>
          <w:rFonts w:asciiTheme="minorHAnsi" w:hAnsiTheme="minorHAnsi"/>
          <w:color w:val="000000" w:themeColor="text1"/>
          <w:sz w:val="22"/>
          <w:szCs w:val="22"/>
        </w:rPr>
        <w:t>(</w:t>
      </w:r>
      <w:r w:rsidRPr="006D6C38">
        <w:rPr>
          <w:rStyle w:val="Strong"/>
          <w:rFonts w:asciiTheme="minorHAnsi" w:hAnsiTheme="minorHAnsi"/>
          <w:b w:val="0"/>
          <w:color w:val="000000" w:themeColor="text1"/>
          <w:sz w:val="22"/>
          <w:szCs w:val="22"/>
        </w:rPr>
        <w:t>Xu-</w:t>
      </w:r>
      <w:proofErr w:type="spellStart"/>
      <w:r w:rsidRPr="006D6C38">
        <w:rPr>
          <w:rStyle w:val="Strong"/>
          <w:rFonts w:asciiTheme="minorHAnsi" w:hAnsiTheme="minorHAnsi"/>
          <w:b w:val="0"/>
          <w:color w:val="000000" w:themeColor="text1"/>
          <w:sz w:val="22"/>
          <w:szCs w:val="22"/>
        </w:rPr>
        <w:t>xia</w:t>
      </w:r>
      <w:proofErr w:type="spellEnd"/>
      <w:r w:rsidRPr="006D6C38">
        <w:rPr>
          <w:rStyle w:val="Strong"/>
          <w:rFonts w:asciiTheme="minorHAnsi" w:hAnsiTheme="minorHAnsi"/>
          <w:b w:val="0"/>
          <w:color w:val="000000" w:themeColor="text1"/>
          <w:sz w:val="22"/>
          <w:szCs w:val="22"/>
        </w:rPr>
        <w:t xml:space="preserve"> Zhou, Yan-</w:t>
      </w:r>
      <w:proofErr w:type="spellStart"/>
      <w:r w:rsidRPr="006D6C38">
        <w:rPr>
          <w:rStyle w:val="Strong"/>
          <w:rFonts w:asciiTheme="minorHAnsi" w:hAnsiTheme="minorHAnsi"/>
          <w:b w:val="0"/>
          <w:color w:val="000000" w:themeColor="text1"/>
          <w:sz w:val="22"/>
          <w:szCs w:val="22"/>
        </w:rPr>
        <w:t>bo</w:t>
      </w:r>
      <w:proofErr w:type="spellEnd"/>
      <w:r w:rsidRPr="006D6C38">
        <w:rPr>
          <w:rStyle w:val="Strong"/>
          <w:rFonts w:asciiTheme="minorHAnsi" w:hAnsiTheme="minorHAnsi"/>
          <w:b w:val="0"/>
          <w:color w:val="000000" w:themeColor="text1"/>
          <w:sz w:val="22"/>
          <w:szCs w:val="22"/>
        </w:rPr>
        <w:t xml:space="preserve"> Wang and Wei-fen Li;</w:t>
      </w:r>
      <w:r w:rsidRPr="006D6C38">
        <w:rPr>
          <w:rStyle w:val="Strong"/>
          <w:rFonts w:asciiTheme="minorHAnsi" w:hAnsiTheme="minorHAnsi"/>
          <w:color w:val="000000" w:themeColor="text1"/>
          <w:sz w:val="22"/>
          <w:szCs w:val="22"/>
        </w:rPr>
        <w:t xml:space="preserve"> </w:t>
      </w:r>
      <w:r w:rsidRPr="006D6C38">
        <w:rPr>
          <w:rFonts w:asciiTheme="minorHAnsi" w:hAnsiTheme="minorHAnsi"/>
          <w:color w:val="000000" w:themeColor="text1"/>
          <w:sz w:val="22"/>
          <w:szCs w:val="22"/>
        </w:rPr>
        <w:t>Effect of probiotic on larvae shrimp (</w:t>
      </w:r>
      <w:proofErr w:type="spellStart"/>
      <w:r w:rsidRPr="006D6C38">
        <w:rPr>
          <w:rFonts w:asciiTheme="minorHAnsi" w:hAnsiTheme="minorHAnsi"/>
          <w:i/>
          <w:iCs/>
          <w:color w:val="000000" w:themeColor="text1"/>
          <w:sz w:val="22"/>
          <w:szCs w:val="22"/>
        </w:rPr>
        <w:t>Penaeus</w:t>
      </w:r>
      <w:proofErr w:type="spellEnd"/>
      <w:r w:rsidRPr="006D6C38">
        <w:rPr>
          <w:rFonts w:asciiTheme="minorHAnsi" w:hAnsiTheme="minorHAnsi"/>
          <w:i/>
          <w:iCs/>
          <w:color w:val="000000" w:themeColor="text1"/>
          <w:sz w:val="22"/>
          <w:szCs w:val="22"/>
        </w:rPr>
        <w:t xml:space="preserve"> </w:t>
      </w:r>
      <w:proofErr w:type="spellStart"/>
      <w:r w:rsidRPr="006D6C38">
        <w:rPr>
          <w:rFonts w:asciiTheme="minorHAnsi" w:hAnsiTheme="minorHAnsi"/>
          <w:i/>
          <w:iCs/>
          <w:color w:val="000000" w:themeColor="text1"/>
          <w:sz w:val="22"/>
          <w:szCs w:val="22"/>
        </w:rPr>
        <w:t>vannamei</w:t>
      </w:r>
      <w:proofErr w:type="spellEnd"/>
      <w:r w:rsidRPr="006D6C38">
        <w:rPr>
          <w:rFonts w:asciiTheme="minorHAnsi" w:hAnsiTheme="minorHAnsi"/>
          <w:color w:val="000000" w:themeColor="text1"/>
          <w:sz w:val="22"/>
          <w:szCs w:val="22"/>
        </w:rPr>
        <w:t xml:space="preserve">) based on water quality, survival rate and digestive enzyme activities; </w:t>
      </w:r>
      <w:hyperlink r:id="rId12" w:history="1">
        <w:r w:rsidRPr="006D6C38">
          <w:rPr>
            <w:rStyle w:val="Hyperlink"/>
            <w:rFonts w:asciiTheme="minorHAnsi" w:hAnsiTheme="minorHAnsi"/>
            <w:bCs/>
            <w:color w:val="000000" w:themeColor="text1"/>
            <w:sz w:val="22"/>
            <w:szCs w:val="22"/>
            <w:u w:val="none"/>
          </w:rPr>
          <w:t>Aquaculture</w:t>
        </w:r>
      </w:hyperlink>
      <w:r w:rsidRPr="006D6C38">
        <w:rPr>
          <w:rFonts w:asciiTheme="minorHAnsi" w:hAnsiTheme="minorHAnsi"/>
          <w:color w:val="000000" w:themeColor="text1"/>
          <w:sz w:val="22"/>
          <w:szCs w:val="22"/>
        </w:rPr>
        <w:br/>
      </w:r>
      <w:hyperlink r:id="rId13" w:history="1">
        <w:r w:rsidRPr="006D6C38">
          <w:rPr>
            <w:rStyle w:val="Hyperlink"/>
            <w:rFonts w:asciiTheme="minorHAnsi" w:hAnsiTheme="minorHAnsi"/>
            <w:color w:val="000000" w:themeColor="text1"/>
            <w:sz w:val="22"/>
            <w:szCs w:val="22"/>
            <w:u w:val="none"/>
          </w:rPr>
          <w:t>Volume 287, Issues 3-4</w:t>
        </w:r>
      </w:hyperlink>
      <w:r w:rsidRPr="006D6C38">
        <w:rPr>
          <w:rFonts w:asciiTheme="minorHAnsi" w:hAnsiTheme="minorHAnsi"/>
          <w:color w:val="000000" w:themeColor="text1"/>
          <w:sz w:val="22"/>
          <w:szCs w:val="22"/>
        </w:rPr>
        <w:t>, 18 February 2009, Pages 349-353)</w:t>
      </w:r>
    </w:p>
    <w:p w:rsidR="006D6C38" w:rsidRPr="006D6C38" w:rsidRDefault="006D6C38" w:rsidP="005E26E2">
      <w:pPr>
        <w:rPr>
          <w:rFonts w:asciiTheme="minorHAnsi" w:hAnsiTheme="minorHAnsi" w:cs="Arial"/>
          <w:b/>
          <w:color w:val="0000FF"/>
          <w:sz w:val="22"/>
          <w:szCs w:val="22"/>
        </w:rPr>
      </w:pPr>
    </w:p>
    <w:p w:rsidR="006D6C38" w:rsidRPr="006D6C38" w:rsidRDefault="006D6C38" w:rsidP="005E26E2">
      <w:pPr>
        <w:rPr>
          <w:rFonts w:asciiTheme="minorHAnsi" w:hAnsiTheme="minorHAnsi" w:cs="Arial"/>
          <w:b/>
          <w:color w:val="0000FF"/>
          <w:sz w:val="22"/>
          <w:szCs w:val="22"/>
        </w:rPr>
      </w:pPr>
      <w:r w:rsidRPr="006D6C38">
        <w:rPr>
          <w:rFonts w:asciiTheme="minorHAnsi" w:hAnsiTheme="minorHAnsi"/>
          <w:sz w:val="22"/>
          <w:szCs w:val="22"/>
        </w:rPr>
        <w:t xml:space="preserve">The effectiveness on water quality, population density of bacteria, and shrimp production in ponds treated with commercial probiotics was tested in </w:t>
      </w:r>
      <w:proofErr w:type="spellStart"/>
      <w:r w:rsidRPr="006D6C38">
        <w:rPr>
          <w:rFonts w:asciiTheme="minorHAnsi" w:hAnsiTheme="minorHAnsi"/>
          <w:sz w:val="22"/>
          <w:szCs w:val="22"/>
        </w:rPr>
        <w:t>Penaeus</w:t>
      </w:r>
      <w:proofErr w:type="spellEnd"/>
      <w:r w:rsidRPr="006D6C38">
        <w:rPr>
          <w:rFonts w:asciiTheme="minorHAnsi" w:hAnsiTheme="minorHAnsi"/>
          <w:sz w:val="22"/>
          <w:szCs w:val="22"/>
        </w:rPr>
        <w:t xml:space="preserve"> </w:t>
      </w:r>
      <w:proofErr w:type="spellStart"/>
      <w:r w:rsidRPr="006D6C38">
        <w:rPr>
          <w:rFonts w:asciiTheme="minorHAnsi" w:hAnsiTheme="minorHAnsi"/>
          <w:sz w:val="22"/>
          <w:szCs w:val="22"/>
        </w:rPr>
        <w:t>vannamei</w:t>
      </w:r>
      <w:proofErr w:type="spellEnd"/>
      <w:r w:rsidRPr="006D6C38">
        <w:rPr>
          <w:rFonts w:asciiTheme="minorHAnsi" w:hAnsiTheme="minorHAnsi"/>
          <w:sz w:val="22"/>
          <w:szCs w:val="22"/>
        </w:rPr>
        <w:t xml:space="preserve"> ponds in Hai-</w:t>
      </w:r>
      <w:proofErr w:type="spellStart"/>
      <w:r w:rsidRPr="006D6C38">
        <w:rPr>
          <w:rFonts w:asciiTheme="minorHAnsi" w:hAnsiTheme="minorHAnsi"/>
          <w:sz w:val="22"/>
          <w:szCs w:val="22"/>
        </w:rPr>
        <w:t>yan</w:t>
      </w:r>
      <w:proofErr w:type="spellEnd"/>
      <w:r w:rsidRPr="006D6C38">
        <w:rPr>
          <w:rFonts w:asciiTheme="minorHAnsi" w:hAnsiTheme="minorHAnsi"/>
          <w:sz w:val="22"/>
          <w:szCs w:val="22"/>
        </w:rPr>
        <w:t xml:space="preserve">, China. Six ponds with replicates for treatment and control were used. Results showed that the probiotics could improve the population density of beneficial bacterial flora, reduce concentrations of nitrogen and phosphorus, and increase yields of shrimp. The average counts of Bacillus sp., ammonifying bacteria, and protein mineralizing bacteria were found to be significantly higher in treated ponds compared to control ponds (P &lt; 0.05). In control ponds, an increase in presumptive </w:t>
      </w:r>
      <w:proofErr w:type="spellStart"/>
      <w:r w:rsidRPr="006D6C38">
        <w:rPr>
          <w:rFonts w:asciiTheme="minorHAnsi" w:hAnsiTheme="minorHAnsi"/>
          <w:sz w:val="22"/>
          <w:szCs w:val="22"/>
        </w:rPr>
        <w:t>vibrios</w:t>
      </w:r>
      <w:proofErr w:type="spellEnd"/>
      <w:r w:rsidRPr="006D6C38">
        <w:rPr>
          <w:rFonts w:asciiTheme="minorHAnsi" w:hAnsiTheme="minorHAnsi"/>
          <w:sz w:val="22"/>
          <w:szCs w:val="22"/>
        </w:rPr>
        <w:t xml:space="preserve"> was observed and the average density was up to 2.09 × 10</w:t>
      </w:r>
      <w:r w:rsidRPr="006D6C38">
        <w:rPr>
          <w:rFonts w:asciiTheme="minorHAnsi" w:hAnsiTheme="minorHAnsi"/>
          <w:sz w:val="22"/>
          <w:szCs w:val="22"/>
          <w:vertAlign w:val="superscript"/>
        </w:rPr>
        <w:t>3</w:t>
      </w:r>
      <w:r w:rsidRPr="006D6C38">
        <w:rPr>
          <w:rFonts w:asciiTheme="minorHAnsi" w:hAnsiTheme="minorHAnsi"/>
          <w:sz w:val="22"/>
          <w:szCs w:val="22"/>
        </w:rPr>
        <w:t xml:space="preserve"> </w:t>
      </w:r>
      <w:proofErr w:type="spellStart"/>
      <w:r w:rsidRPr="006D6C38">
        <w:rPr>
          <w:rFonts w:asciiTheme="minorHAnsi" w:hAnsiTheme="minorHAnsi"/>
          <w:sz w:val="22"/>
          <w:szCs w:val="22"/>
        </w:rPr>
        <w:t>cfu</w:t>
      </w:r>
      <w:proofErr w:type="spellEnd"/>
      <w:r w:rsidRPr="006D6C38">
        <w:rPr>
          <w:rFonts w:asciiTheme="minorHAnsi" w:hAnsiTheme="minorHAnsi"/>
          <w:sz w:val="22"/>
          <w:szCs w:val="22"/>
        </w:rPr>
        <w:t>/mL, whereas that was only 4.37 × 10</w:t>
      </w:r>
      <w:r w:rsidRPr="006D6C38">
        <w:rPr>
          <w:rFonts w:asciiTheme="minorHAnsi" w:hAnsiTheme="minorHAnsi"/>
          <w:sz w:val="22"/>
          <w:szCs w:val="22"/>
          <w:vertAlign w:val="superscript"/>
        </w:rPr>
        <w:t>2</w:t>
      </w:r>
      <w:r w:rsidRPr="006D6C38">
        <w:rPr>
          <w:rFonts w:asciiTheme="minorHAnsi" w:hAnsiTheme="minorHAnsi"/>
          <w:sz w:val="22"/>
          <w:szCs w:val="22"/>
        </w:rPr>
        <w:t xml:space="preserve"> </w:t>
      </w:r>
      <w:proofErr w:type="spellStart"/>
      <w:r w:rsidRPr="006D6C38">
        <w:rPr>
          <w:rFonts w:asciiTheme="minorHAnsi" w:hAnsiTheme="minorHAnsi"/>
          <w:sz w:val="22"/>
          <w:szCs w:val="22"/>
        </w:rPr>
        <w:t>cfu</w:t>
      </w:r>
      <w:proofErr w:type="spellEnd"/>
      <w:r w:rsidRPr="006D6C38">
        <w:rPr>
          <w:rFonts w:asciiTheme="minorHAnsi" w:hAnsiTheme="minorHAnsi"/>
          <w:sz w:val="22"/>
          <w:szCs w:val="22"/>
        </w:rPr>
        <w:t>/mL in treated ponds (P &lt; 0.05). The use of probiotics also significantly increased dissolved oxygen (P &lt; 0.05) and reduced dissolved reactive-phosphorus, total inorganic nitrogen and chemical oxygen demand (P &lt; 0.05). An average of 8215±265 kg shrimp/ha was obtained in treated ponds with a feed conversion ratio (FCR) of 1.13±0.05 and survival rate of 81.00±6.25% compared with 4985±503 kg shrimp/ha, 1.35±0.12 and 48.67±3.51%, respectively, in control ponds. This indicates that the addition of the commercial probiotics had a noticeable influence on water quality of shrimp ponds and shrimp production.</w:t>
      </w:r>
    </w:p>
    <w:p w:rsidR="006D6C38" w:rsidRPr="006D6C38" w:rsidRDefault="006D6C38" w:rsidP="006D6C38">
      <w:pPr>
        <w:pStyle w:val="Heading1"/>
        <w:spacing w:before="0"/>
        <w:rPr>
          <w:rFonts w:asciiTheme="minorHAnsi" w:hAnsiTheme="minorHAnsi"/>
          <w:b w:val="0"/>
          <w:color w:val="000000" w:themeColor="text1"/>
          <w:sz w:val="22"/>
          <w:szCs w:val="22"/>
        </w:rPr>
      </w:pPr>
      <w:r>
        <w:rPr>
          <w:rFonts w:asciiTheme="minorHAnsi" w:hAnsiTheme="minorHAnsi"/>
          <w:b w:val="0"/>
          <w:color w:val="000000" w:themeColor="text1"/>
          <w:sz w:val="22"/>
          <w:szCs w:val="22"/>
        </w:rPr>
        <w:t>[</w:t>
      </w:r>
      <w:hyperlink r:id="rId14" w:history="1">
        <w:r w:rsidRPr="006D6C38">
          <w:rPr>
            <w:rStyle w:val="Hyperlink"/>
            <w:rFonts w:asciiTheme="minorHAnsi" w:hAnsiTheme="minorHAnsi"/>
            <w:b w:val="0"/>
            <w:color w:val="000000" w:themeColor="text1"/>
            <w:sz w:val="22"/>
            <w:szCs w:val="22"/>
            <w:u w:val="none"/>
          </w:rPr>
          <w:t>Wang Yan-Bo</w:t>
        </w:r>
      </w:hyperlink>
      <w:r w:rsidRPr="006D6C38">
        <w:rPr>
          <w:rFonts w:asciiTheme="minorHAnsi" w:hAnsiTheme="minorHAnsi"/>
          <w:b w:val="0"/>
          <w:color w:val="000000" w:themeColor="text1"/>
          <w:sz w:val="22"/>
          <w:szCs w:val="22"/>
        </w:rPr>
        <w:t xml:space="preserve">, </w:t>
      </w:r>
      <w:hyperlink r:id="rId15" w:history="1">
        <w:r w:rsidRPr="006D6C38">
          <w:rPr>
            <w:rStyle w:val="Hyperlink"/>
            <w:rFonts w:asciiTheme="minorHAnsi" w:hAnsiTheme="minorHAnsi"/>
            <w:b w:val="0"/>
            <w:color w:val="000000" w:themeColor="text1"/>
            <w:sz w:val="22"/>
            <w:szCs w:val="22"/>
            <w:u w:val="none"/>
          </w:rPr>
          <w:t>Xu </w:t>
        </w:r>
        <w:proofErr w:type="spellStart"/>
        <w:r w:rsidRPr="006D6C38">
          <w:rPr>
            <w:rStyle w:val="Hyperlink"/>
            <w:rFonts w:asciiTheme="minorHAnsi" w:hAnsiTheme="minorHAnsi"/>
            <w:b w:val="0"/>
            <w:color w:val="000000" w:themeColor="text1"/>
            <w:sz w:val="22"/>
            <w:szCs w:val="22"/>
            <w:u w:val="none"/>
          </w:rPr>
          <w:t>Zi-Rong</w:t>
        </w:r>
        <w:proofErr w:type="spellEnd"/>
      </w:hyperlink>
      <w:r w:rsidRPr="006D6C38">
        <w:rPr>
          <w:rFonts w:asciiTheme="minorHAnsi" w:hAnsiTheme="minorHAnsi"/>
          <w:b w:val="0"/>
          <w:color w:val="000000" w:themeColor="text1"/>
          <w:sz w:val="22"/>
          <w:szCs w:val="22"/>
        </w:rPr>
        <w:t xml:space="preserve">, </w:t>
      </w:r>
      <w:hyperlink r:id="rId16" w:history="1">
        <w:r w:rsidRPr="006D6C38">
          <w:rPr>
            <w:rStyle w:val="Hyperlink"/>
            <w:rFonts w:asciiTheme="minorHAnsi" w:hAnsiTheme="minorHAnsi"/>
            <w:b w:val="0"/>
            <w:color w:val="000000" w:themeColor="text1"/>
            <w:sz w:val="22"/>
            <w:szCs w:val="22"/>
            <w:u w:val="none"/>
          </w:rPr>
          <w:t>Xia Mei-Sheng</w:t>
        </w:r>
      </w:hyperlink>
      <w:r w:rsidRPr="006D6C38">
        <w:rPr>
          <w:rFonts w:asciiTheme="minorHAnsi" w:hAnsiTheme="minorHAnsi"/>
          <w:b w:val="0"/>
          <w:color w:val="000000" w:themeColor="text1"/>
          <w:sz w:val="22"/>
          <w:szCs w:val="22"/>
        </w:rPr>
        <w:t xml:space="preserve">; The effectiveness of commercial probiotics in northern white shrimp </w:t>
      </w:r>
      <w:proofErr w:type="spellStart"/>
      <w:r w:rsidRPr="006D6C38">
        <w:rPr>
          <w:rFonts w:asciiTheme="minorHAnsi" w:hAnsiTheme="minorHAnsi"/>
          <w:b w:val="0"/>
          <w:color w:val="000000" w:themeColor="text1"/>
          <w:sz w:val="22"/>
          <w:szCs w:val="22"/>
        </w:rPr>
        <w:t>Penaeus</w:t>
      </w:r>
      <w:proofErr w:type="spellEnd"/>
      <w:r w:rsidRPr="006D6C38">
        <w:rPr>
          <w:rFonts w:asciiTheme="minorHAnsi" w:hAnsiTheme="minorHAnsi"/>
          <w:b w:val="0"/>
          <w:color w:val="000000" w:themeColor="text1"/>
          <w:sz w:val="22"/>
          <w:szCs w:val="22"/>
        </w:rPr>
        <w:t xml:space="preserve"> </w:t>
      </w:r>
      <w:proofErr w:type="spellStart"/>
      <w:r w:rsidRPr="006D6C38">
        <w:rPr>
          <w:rFonts w:asciiTheme="minorHAnsi" w:hAnsiTheme="minorHAnsi"/>
          <w:b w:val="0"/>
          <w:color w:val="000000" w:themeColor="text1"/>
          <w:sz w:val="22"/>
          <w:szCs w:val="22"/>
        </w:rPr>
        <w:t>vannamei</w:t>
      </w:r>
      <w:proofErr w:type="spellEnd"/>
      <w:r w:rsidRPr="006D6C38">
        <w:rPr>
          <w:rFonts w:asciiTheme="minorHAnsi" w:hAnsiTheme="minorHAnsi"/>
          <w:b w:val="0"/>
          <w:color w:val="000000" w:themeColor="text1"/>
          <w:sz w:val="22"/>
          <w:szCs w:val="22"/>
        </w:rPr>
        <w:t xml:space="preserve"> ponds; </w:t>
      </w:r>
      <w:r w:rsidRPr="006D6C38">
        <w:rPr>
          <w:rFonts w:asciiTheme="minorHAnsi" w:hAnsiTheme="minorHAnsi"/>
          <w:b w:val="0"/>
          <w:i/>
          <w:color w:val="000000" w:themeColor="text1"/>
          <w:sz w:val="22"/>
          <w:szCs w:val="22"/>
        </w:rPr>
        <w:t>Fisheries Science</w:t>
      </w:r>
      <w:r w:rsidRPr="006D6C38">
        <w:rPr>
          <w:rFonts w:asciiTheme="minorHAnsi" w:hAnsiTheme="minorHAnsi"/>
          <w:b w:val="0"/>
          <w:color w:val="000000" w:themeColor="text1"/>
          <w:sz w:val="22"/>
          <w:szCs w:val="22"/>
        </w:rPr>
        <w:t>; 2005, vol. 71, n</w:t>
      </w:r>
      <w:r w:rsidRPr="006D6C38">
        <w:rPr>
          <w:rFonts w:asciiTheme="minorHAnsi" w:hAnsiTheme="minorHAnsi"/>
          <w:b w:val="0"/>
          <w:color w:val="000000" w:themeColor="text1"/>
          <w:sz w:val="22"/>
          <w:szCs w:val="22"/>
          <w:vertAlign w:val="superscript"/>
        </w:rPr>
        <w:t>o</w:t>
      </w:r>
      <w:r w:rsidRPr="006D6C38">
        <w:rPr>
          <w:rFonts w:asciiTheme="minorHAnsi" w:hAnsiTheme="minorHAnsi"/>
          <w:b w:val="0"/>
          <w:color w:val="000000" w:themeColor="text1"/>
          <w:sz w:val="22"/>
          <w:szCs w:val="22"/>
        </w:rPr>
        <w:t>5, pp. 1036-1041 </w:t>
      </w:r>
      <w:r>
        <w:rPr>
          <w:rFonts w:asciiTheme="minorHAnsi" w:hAnsiTheme="minorHAnsi"/>
          <w:b w:val="0"/>
          <w:color w:val="000000" w:themeColor="text1"/>
          <w:sz w:val="22"/>
          <w:szCs w:val="22"/>
        </w:rPr>
        <w:t>-</w:t>
      </w:r>
      <w:r w:rsidRPr="006D6C38">
        <w:rPr>
          <w:rFonts w:asciiTheme="minorHAnsi" w:hAnsiTheme="minorHAnsi"/>
          <w:b w:val="0"/>
          <w:color w:val="000000" w:themeColor="text1"/>
          <w:sz w:val="22"/>
          <w:szCs w:val="22"/>
        </w:rPr>
        <w:t>6 page</w:t>
      </w:r>
      <w:r>
        <w:rPr>
          <w:rFonts w:asciiTheme="minorHAnsi" w:hAnsiTheme="minorHAnsi"/>
          <w:b w:val="0"/>
          <w:color w:val="000000" w:themeColor="text1"/>
          <w:sz w:val="22"/>
          <w:szCs w:val="22"/>
        </w:rPr>
        <w:t>s]</w:t>
      </w:r>
    </w:p>
    <w:p w:rsidR="006D6C38" w:rsidRPr="006D6C38" w:rsidRDefault="006D6C38" w:rsidP="006D6C38">
      <w:pPr>
        <w:rPr>
          <w:rFonts w:asciiTheme="minorHAnsi" w:hAnsiTheme="minorHAnsi"/>
          <w:color w:val="000000" w:themeColor="text1"/>
          <w:sz w:val="22"/>
          <w:szCs w:val="22"/>
        </w:rPr>
      </w:pPr>
      <w:r w:rsidRPr="006D6C38">
        <w:rPr>
          <w:rFonts w:asciiTheme="minorHAnsi" w:hAnsiTheme="minorHAnsi"/>
          <w:color w:val="000000" w:themeColor="text1"/>
          <w:sz w:val="22"/>
          <w:szCs w:val="22"/>
        </w:rPr>
        <w:t xml:space="preserve"> </w:t>
      </w:r>
    </w:p>
    <w:p w:rsidR="006D6C38" w:rsidRPr="005C0AD6" w:rsidRDefault="006D6C38" w:rsidP="005E26E2">
      <w:pPr>
        <w:rPr>
          <w:rFonts w:asciiTheme="minorHAnsi" w:hAnsiTheme="minorHAnsi" w:cs="Arial"/>
          <w:b/>
          <w:color w:val="0000FF"/>
          <w:sz w:val="22"/>
          <w:szCs w:val="22"/>
        </w:rPr>
      </w:pPr>
      <w:r w:rsidRPr="005C0AD6">
        <w:rPr>
          <w:rFonts w:asciiTheme="minorHAnsi" w:hAnsiTheme="minorHAnsi"/>
          <w:sz w:val="22"/>
          <w:szCs w:val="22"/>
        </w:rPr>
        <w:t xml:space="preserve">Effects of </w:t>
      </w:r>
      <w:r w:rsidRPr="005C0AD6">
        <w:rPr>
          <w:rFonts w:asciiTheme="minorHAnsi" w:hAnsiTheme="minorHAnsi"/>
          <w:i/>
          <w:iCs/>
          <w:sz w:val="22"/>
          <w:szCs w:val="22"/>
        </w:rPr>
        <w:t>Bacillus subtilis</w:t>
      </w:r>
      <w:r w:rsidRPr="005C0AD6">
        <w:rPr>
          <w:rFonts w:asciiTheme="minorHAnsi" w:hAnsiTheme="minorHAnsi"/>
          <w:sz w:val="22"/>
          <w:szCs w:val="22"/>
        </w:rPr>
        <w:t xml:space="preserve"> E20 isolated from fermented soybean on immune parameters and the disease resistance of the white shrimp (</w:t>
      </w:r>
      <w:proofErr w:type="spellStart"/>
      <w:r w:rsidRPr="005C0AD6">
        <w:rPr>
          <w:rFonts w:asciiTheme="minorHAnsi" w:hAnsiTheme="minorHAnsi"/>
          <w:i/>
          <w:iCs/>
          <w:sz w:val="22"/>
          <w:szCs w:val="22"/>
        </w:rPr>
        <w:t>Litopenaeus</w:t>
      </w:r>
      <w:proofErr w:type="spellEnd"/>
      <w:r w:rsidRPr="005C0AD6">
        <w:rPr>
          <w:rFonts w:asciiTheme="minorHAnsi" w:hAnsiTheme="minorHAnsi"/>
          <w:i/>
          <w:iCs/>
          <w:sz w:val="22"/>
          <w:szCs w:val="22"/>
        </w:rPr>
        <w:t xml:space="preserve"> </w:t>
      </w:r>
      <w:proofErr w:type="spellStart"/>
      <w:r w:rsidRPr="005C0AD6">
        <w:rPr>
          <w:rFonts w:asciiTheme="minorHAnsi" w:hAnsiTheme="minorHAnsi"/>
          <w:i/>
          <w:iCs/>
          <w:sz w:val="22"/>
          <w:szCs w:val="22"/>
        </w:rPr>
        <w:t>vannamei</w:t>
      </w:r>
      <w:proofErr w:type="spellEnd"/>
      <w:r w:rsidRPr="005C0AD6">
        <w:rPr>
          <w:rFonts w:asciiTheme="minorHAnsi" w:hAnsiTheme="minorHAnsi"/>
          <w:sz w:val="22"/>
          <w:szCs w:val="22"/>
        </w:rPr>
        <w:t xml:space="preserve">) after 98 days of </w:t>
      </w:r>
      <w:r w:rsidRPr="005C0AD6">
        <w:rPr>
          <w:rFonts w:asciiTheme="minorHAnsi" w:hAnsiTheme="minorHAnsi"/>
          <w:i/>
          <w:iCs/>
          <w:sz w:val="22"/>
          <w:szCs w:val="22"/>
        </w:rPr>
        <w:t>B. subtilis</w:t>
      </w:r>
      <w:r w:rsidRPr="005C0AD6">
        <w:rPr>
          <w:rFonts w:asciiTheme="minorHAnsi" w:hAnsiTheme="minorHAnsi"/>
          <w:sz w:val="22"/>
          <w:szCs w:val="22"/>
        </w:rPr>
        <w:t xml:space="preserve"> E20 feeding were evaluated in this study. Shrimp fed </w:t>
      </w:r>
      <w:r w:rsidRPr="005C0AD6">
        <w:rPr>
          <w:rFonts w:asciiTheme="minorHAnsi" w:hAnsiTheme="minorHAnsi"/>
          <w:i/>
          <w:iCs/>
          <w:sz w:val="22"/>
          <w:szCs w:val="22"/>
        </w:rPr>
        <w:t>B. subtilis</w:t>
      </w:r>
      <w:r w:rsidRPr="005C0AD6">
        <w:rPr>
          <w:rFonts w:asciiTheme="minorHAnsi" w:hAnsiTheme="minorHAnsi"/>
          <w:sz w:val="22"/>
          <w:szCs w:val="22"/>
        </w:rPr>
        <w:t xml:space="preserve"> E20-containing diets at concentrations of 10</w:t>
      </w:r>
      <w:r w:rsidRPr="005C0AD6">
        <w:rPr>
          <w:rFonts w:asciiTheme="minorHAnsi" w:hAnsiTheme="minorHAnsi"/>
          <w:sz w:val="22"/>
          <w:szCs w:val="22"/>
          <w:vertAlign w:val="superscript"/>
        </w:rPr>
        <w:t>6</w:t>
      </w:r>
      <w:r w:rsidRPr="005C0AD6">
        <w:rPr>
          <w:rFonts w:asciiTheme="minorHAnsi" w:hAnsiTheme="minorHAnsi"/>
          <w:sz w:val="22"/>
          <w:szCs w:val="22"/>
        </w:rPr>
        <w:t xml:space="preserve"> (E206), 10</w:t>
      </w:r>
      <w:r w:rsidRPr="005C0AD6">
        <w:rPr>
          <w:rFonts w:asciiTheme="minorHAnsi" w:hAnsiTheme="minorHAnsi"/>
          <w:sz w:val="22"/>
          <w:szCs w:val="22"/>
          <w:vertAlign w:val="superscript"/>
        </w:rPr>
        <w:t>7</w:t>
      </w:r>
      <w:r w:rsidRPr="005C0AD6">
        <w:rPr>
          <w:rFonts w:asciiTheme="minorHAnsi" w:hAnsiTheme="minorHAnsi"/>
          <w:sz w:val="22"/>
          <w:szCs w:val="22"/>
        </w:rPr>
        <w:t xml:space="preserve"> (E207), and 10</w:t>
      </w:r>
      <w:r w:rsidRPr="005C0AD6">
        <w:rPr>
          <w:rFonts w:asciiTheme="minorHAnsi" w:hAnsiTheme="minorHAnsi"/>
          <w:sz w:val="22"/>
          <w:szCs w:val="22"/>
          <w:vertAlign w:val="superscript"/>
        </w:rPr>
        <w:t>8</w:t>
      </w:r>
      <w:r w:rsidRPr="005C0AD6">
        <w:rPr>
          <w:rFonts w:asciiTheme="minorHAnsi" w:hAnsiTheme="minorHAnsi"/>
          <w:sz w:val="22"/>
          <w:szCs w:val="22"/>
        </w:rPr>
        <w:t xml:space="preserve"> (E208) </w:t>
      </w:r>
      <w:proofErr w:type="spellStart"/>
      <w:r w:rsidRPr="005C0AD6">
        <w:rPr>
          <w:rFonts w:asciiTheme="minorHAnsi" w:hAnsiTheme="minorHAnsi"/>
          <w:sz w:val="22"/>
          <w:szCs w:val="22"/>
        </w:rPr>
        <w:t>cfu</w:t>
      </w:r>
      <w:proofErr w:type="spellEnd"/>
      <w:r w:rsidRPr="005C0AD6">
        <w:rPr>
          <w:rFonts w:asciiTheme="minorHAnsi" w:hAnsiTheme="minorHAnsi"/>
          <w:sz w:val="22"/>
          <w:szCs w:val="22"/>
        </w:rPr>
        <w:t> kg</w:t>
      </w:r>
      <w:r w:rsidRPr="005C0AD6">
        <w:rPr>
          <w:rFonts w:asciiTheme="minorHAnsi" w:hAnsiTheme="minorHAnsi"/>
          <w:sz w:val="22"/>
          <w:szCs w:val="22"/>
          <w:vertAlign w:val="superscript"/>
        </w:rPr>
        <w:t>−1</w:t>
      </w:r>
      <w:r w:rsidRPr="005C0AD6">
        <w:rPr>
          <w:rFonts w:asciiTheme="minorHAnsi" w:hAnsiTheme="minorHAnsi"/>
          <w:sz w:val="22"/>
          <w:szCs w:val="22"/>
        </w:rPr>
        <w:t xml:space="preserve">, respectively, had significantly increased survival rates of 13.3%, 16.7%, and 20%, compared to the control (fed no probiotic) after being challenged with </w:t>
      </w:r>
      <w:r w:rsidRPr="005C0AD6">
        <w:rPr>
          <w:rFonts w:asciiTheme="minorHAnsi" w:hAnsiTheme="minorHAnsi"/>
          <w:i/>
          <w:iCs/>
          <w:sz w:val="22"/>
          <w:szCs w:val="22"/>
        </w:rPr>
        <w:t xml:space="preserve">Vibrio </w:t>
      </w:r>
      <w:proofErr w:type="spellStart"/>
      <w:r w:rsidRPr="005C0AD6">
        <w:rPr>
          <w:rFonts w:asciiTheme="minorHAnsi" w:hAnsiTheme="minorHAnsi"/>
          <w:i/>
          <w:iCs/>
          <w:sz w:val="22"/>
          <w:szCs w:val="22"/>
        </w:rPr>
        <w:t>alginolyticus</w:t>
      </w:r>
      <w:proofErr w:type="spellEnd"/>
      <w:r w:rsidRPr="005C0AD6">
        <w:rPr>
          <w:rFonts w:asciiTheme="minorHAnsi" w:hAnsiTheme="minorHAnsi"/>
          <w:sz w:val="22"/>
          <w:szCs w:val="22"/>
        </w:rPr>
        <w:t xml:space="preserve">. There were no significant differences in the total hemocyte count, respiratory burst, or superoxide dismutase glutathione peroxidase among all treatments. Shrimp fed a higher concentration of the probiotic (E208) exhibited significant increases in </w:t>
      </w:r>
      <w:proofErr w:type="spellStart"/>
      <w:r w:rsidRPr="005C0AD6">
        <w:rPr>
          <w:rFonts w:asciiTheme="minorHAnsi" w:hAnsiTheme="minorHAnsi"/>
          <w:sz w:val="22"/>
          <w:szCs w:val="22"/>
        </w:rPr>
        <w:t>phenoloxidase</w:t>
      </w:r>
      <w:proofErr w:type="spellEnd"/>
      <w:r w:rsidRPr="005C0AD6">
        <w:rPr>
          <w:rFonts w:asciiTheme="minorHAnsi" w:hAnsiTheme="minorHAnsi"/>
          <w:sz w:val="22"/>
          <w:szCs w:val="22"/>
        </w:rPr>
        <w:t xml:space="preserve"> activity, phagocytic activity, </w:t>
      </w:r>
      <w:r w:rsidRPr="005C0AD6">
        <w:rPr>
          <w:rFonts w:asciiTheme="minorHAnsi" w:hAnsiTheme="minorHAnsi"/>
          <w:sz w:val="22"/>
          <w:szCs w:val="22"/>
        </w:rPr>
        <w:lastRenderedPageBreak/>
        <w:t xml:space="preserve">and clearance efficiency compared to control shrimp. In addition, </w:t>
      </w:r>
      <w:r w:rsidRPr="005C0AD6">
        <w:rPr>
          <w:rFonts w:asciiTheme="minorHAnsi" w:hAnsiTheme="minorHAnsi"/>
          <w:i/>
          <w:iCs/>
          <w:sz w:val="22"/>
          <w:szCs w:val="22"/>
        </w:rPr>
        <w:t>B. subtilis</w:t>
      </w:r>
      <w:r w:rsidRPr="005C0AD6">
        <w:rPr>
          <w:rFonts w:asciiTheme="minorHAnsi" w:hAnsiTheme="minorHAnsi"/>
          <w:sz w:val="22"/>
          <w:szCs w:val="22"/>
        </w:rPr>
        <w:t xml:space="preserve"> E20 showed a weaker inhibitory effect against the growth of </w:t>
      </w:r>
      <w:proofErr w:type="spellStart"/>
      <w:r w:rsidRPr="005C0AD6">
        <w:rPr>
          <w:rFonts w:asciiTheme="minorHAnsi" w:hAnsiTheme="minorHAnsi"/>
          <w:i/>
          <w:iCs/>
          <w:sz w:val="22"/>
          <w:szCs w:val="22"/>
        </w:rPr>
        <w:t>Aeromona</w:t>
      </w:r>
      <w:proofErr w:type="spellEnd"/>
      <w:r w:rsidRPr="005C0AD6">
        <w:rPr>
          <w:rFonts w:asciiTheme="minorHAnsi" w:hAnsiTheme="minorHAnsi"/>
          <w:i/>
          <w:iCs/>
          <w:sz w:val="22"/>
          <w:szCs w:val="22"/>
        </w:rPr>
        <w:t xml:space="preserve"> </w:t>
      </w:r>
      <w:proofErr w:type="spellStart"/>
      <w:r w:rsidRPr="005C0AD6">
        <w:rPr>
          <w:rFonts w:asciiTheme="minorHAnsi" w:hAnsiTheme="minorHAnsi"/>
          <w:i/>
          <w:iCs/>
          <w:sz w:val="22"/>
          <w:szCs w:val="22"/>
        </w:rPr>
        <w:t>hydrophila</w:t>
      </w:r>
      <w:proofErr w:type="spellEnd"/>
      <w:r w:rsidRPr="005C0AD6">
        <w:rPr>
          <w:rFonts w:asciiTheme="minorHAnsi" w:hAnsiTheme="minorHAnsi"/>
          <w:sz w:val="22"/>
          <w:szCs w:val="22"/>
        </w:rPr>
        <w:t xml:space="preserve"> with around a 0.3-cm inhibitory zone, but showed no inhibitory effects against other selected pathogens, such as white shrimp pathogens: </w:t>
      </w:r>
      <w:r w:rsidRPr="005C0AD6">
        <w:rPr>
          <w:rFonts w:asciiTheme="minorHAnsi" w:hAnsiTheme="minorHAnsi"/>
          <w:i/>
          <w:iCs/>
          <w:sz w:val="22"/>
          <w:szCs w:val="22"/>
        </w:rPr>
        <w:t xml:space="preserve">V. </w:t>
      </w:r>
      <w:proofErr w:type="spellStart"/>
      <w:r w:rsidRPr="005C0AD6">
        <w:rPr>
          <w:rFonts w:asciiTheme="minorHAnsi" w:hAnsiTheme="minorHAnsi"/>
          <w:i/>
          <w:iCs/>
          <w:sz w:val="22"/>
          <w:szCs w:val="22"/>
        </w:rPr>
        <w:t>alginolyticus</w:t>
      </w:r>
      <w:proofErr w:type="spellEnd"/>
      <w:r w:rsidRPr="005C0AD6">
        <w:rPr>
          <w:rFonts w:asciiTheme="minorHAnsi" w:hAnsiTheme="minorHAnsi"/>
          <w:sz w:val="22"/>
          <w:szCs w:val="22"/>
        </w:rPr>
        <w:t xml:space="preserve"> and </w:t>
      </w:r>
      <w:r w:rsidRPr="005C0AD6">
        <w:rPr>
          <w:rFonts w:asciiTheme="minorHAnsi" w:hAnsiTheme="minorHAnsi"/>
          <w:i/>
          <w:iCs/>
          <w:sz w:val="22"/>
          <w:szCs w:val="22"/>
        </w:rPr>
        <w:t xml:space="preserve">Vibrio </w:t>
      </w:r>
      <w:proofErr w:type="spellStart"/>
      <w:r w:rsidRPr="005C0AD6">
        <w:rPr>
          <w:rFonts w:asciiTheme="minorHAnsi" w:hAnsiTheme="minorHAnsi"/>
          <w:i/>
          <w:iCs/>
          <w:sz w:val="22"/>
          <w:szCs w:val="22"/>
        </w:rPr>
        <w:t>vulnificus</w:t>
      </w:r>
      <w:proofErr w:type="spellEnd"/>
      <w:r w:rsidRPr="005C0AD6">
        <w:rPr>
          <w:rFonts w:asciiTheme="minorHAnsi" w:hAnsiTheme="minorHAnsi"/>
          <w:sz w:val="22"/>
          <w:szCs w:val="22"/>
        </w:rPr>
        <w:t xml:space="preserve">. These results suggest that the increased resistance of shrimp after </w:t>
      </w:r>
      <w:r w:rsidRPr="005C0AD6">
        <w:rPr>
          <w:rFonts w:asciiTheme="minorHAnsi" w:hAnsiTheme="minorHAnsi"/>
          <w:i/>
          <w:iCs/>
          <w:sz w:val="22"/>
          <w:szCs w:val="22"/>
        </w:rPr>
        <w:t>B. subtilis</w:t>
      </w:r>
      <w:r w:rsidRPr="005C0AD6">
        <w:rPr>
          <w:rFonts w:asciiTheme="minorHAnsi" w:hAnsiTheme="minorHAnsi"/>
          <w:sz w:val="22"/>
          <w:szCs w:val="22"/>
        </w:rPr>
        <w:t xml:space="preserve"> E20 consumption occurs through immune modifications, such as increases in </w:t>
      </w:r>
      <w:proofErr w:type="spellStart"/>
      <w:r w:rsidRPr="005C0AD6">
        <w:rPr>
          <w:rFonts w:asciiTheme="minorHAnsi" w:hAnsiTheme="minorHAnsi"/>
          <w:sz w:val="22"/>
          <w:szCs w:val="22"/>
        </w:rPr>
        <w:t>phenoloxidase</w:t>
      </w:r>
      <w:proofErr w:type="spellEnd"/>
      <w:r w:rsidRPr="005C0AD6">
        <w:rPr>
          <w:rFonts w:asciiTheme="minorHAnsi" w:hAnsiTheme="minorHAnsi"/>
          <w:sz w:val="22"/>
          <w:szCs w:val="22"/>
        </w:rPr>
        <w:t xml:space="preserve"> activity, phagocytic activity, and clearance efficiency against </w:t>
      </w:r>
      <w:r w:rsidRPr="005C0AD6">
        <w:rPr>
          <w:rFonts w:asciiTheme="minorHAnsi" w:hAnsiTheme="minorHAnsi"/>
          <w:i/>
          <w:iCs/>
          <w:sz w:val="22"/>
          <w:szCs w:val="22"/>
        </w:rPr>
        <w:t xml:space="preserve">V. </w:t>
      </w:r>
      <w:proofErr w:type="spellStart"/>
      <w:r w:rsidRPr="005C0AD6">
        <w:rPr>
          <w:rFonts w:asciiTheme="minorHAnsi" w:hAnsiTheme="minorHAnsi"/>
          <w:i/>
          <w:iCs/>
          <w:sz w:val="22"/>
          <w:szCs w:val="22"/>
        </w:rPr>
        <w:t>alginolyticus</w:t>
      </w:r>
      <w:proofErr w:type="spellEnd"/>
      <w:r w:rsidRPr="005C0AD6">
        <w:rPr>
          <w:rFonts w:asciiTheme="minorHAnsi" w:hAnsiTheme="minorHAnsi"/>
          <w:sz w:val="22"/>
          <w:szCs w:val="22"/>
        </w:rPr>
        <w:t>.</w:t>
      </w:r>
    </w:p>
    <w:p w:rsidR="006D6C38" w:rsidRPr="005C0AD6" w:rsidRDefault="005C0AD6" w:rsidP="005C0AD6">
      <w:pPr>
        <w:rPr>
          <w:rFonts w:asciiTheme="minorHAnsi" w:hAnsiTheme="minorHAnsi" w:cs="Arial"/>
          <w:color w:val="000000" w:themeColor="text1"/>
          <w:sz w:val="22"/>
          <w:szCs w:val="22"/>
        </w:rPr>
      </w:pPr>
      <w:r w:rsidRPr="005C0AD6">
        <w:rPr>
          <w:rFonts w:asciiTheme="minorHAnsi" w:hAnsiTheme="minorHAnsi" w:cs="Arial"/>
          <w:color w:val="000000" w:themeColor="text1"/>
          <w:sz w:val="22"/>
          <w:szCs w:val="22"/>
        </w:rPr>
        <w:t xml:space="preserve">(Deng-Yu Tseng, Pei-Lin Ho, Sung-Yan Huang, Sheng-Chi Cheng, </w:t>
      </w:r>
      <w:proofErr w:type="spellStart"/>
      <w:r w:rsidRPr="005C0AD6">
        <w:rPr>
          <w:rFonts w:asciiTheme="minorHAnsi" w:hAnsiTheme="minorHAnsi" w:cs="Arial"/>
          <w:color w:val="000000" w:themeColor="text1"/>
          <w:sz w:val="22"/>
          <w:szCs w:val="22"/>
        </w:rPr>
        <w:t>Ya</w:t>
      </w:r>
      <w:proofErr w:type="spellEnd"/>
      <w:r w:rsidRPr="005C0AD6">
        <w:rPr>
          <w:rFonts w:asciiTheme="minorHAnsi" w:hAnsiTheme="minorHAnsi" w:cs="Arial"/>
          <w:color w:val="000000" w:themeColor="text1"/>
          <w:sz w:val="22"/>
          <w:szCs w:val="22"/>
        </w:rPr>
        <w:t xml:space="preserve">-Li </w:t>
      </w:r>
      <w:proofErr w:type="spellStart"/>
      <w:r w:rsidRPr="005C0AD6">
        <w:rPr>
          <w:rFonts w:asciiTheme="minorHAnsi" w:hAnsiTheme="minorHAnsi" w:cs="Arial"/>
          <w:color w:val="000000" w:themeColor="text1"/>
          <w:sz w:val="22"/>
          <w:szCs w:val="22"/>
        </w:rPr>
        <w:t>Shiu</w:t>
      </w:r>
      <w:proofErr w:type="spellEnd"/>
      <w:r w:rsidRPr="005C0AD6">
        <w:rPr>
          <w:rFonts w:asciiTheme="minorHAnsi" w:hAnsiTheme="minorHAnsi" w:cs="Arial"/>
          <w:color w:val="000000" w:themeColor="text1"/>
          <w:sz w:val="22"/>
          <w:szCs w:val="22"/>
        </w:rPr>
        <w:t xml:space="preserve">, Chiu-Shia </w:t>
      </w:r>
      <w:proofErr w:type="spellStart"/>
      <w:r w:rsidRPr="005C0AD6">
        <w:rPr>
          <w:rFonts w:asciiTheme="minorHAnsi" w:hAnsiTheme="minorHAnsi" w:cs="Arial"/>
          <w:color w:val="000000" w:themeColor="text1"/>
          <w:sz w:val="22"/>
          <w:szCs w:val="22"/>
        </w:rPr>
        <w:t>Chiu,and</w:t>
      </w:r>
      <w:proofErr w:type="spellEnd"/>
      <w:r w:rsidRPr="005C0AD6">
        <w:rPr>
          <w:rFonts w:asciiTheme="minorHAnsi" w:hAnsiTheme="minorHAnsi" w:cs="Arial"/>
          <w:color w:val="000000" w:themeColor="text1"/>
          <w:sz w:val="22"/>
          <w:szCs w:val="22"/>
        </w:rPr>
        <w:t xml:space="preserve"> Chun-Hung Liu; Enhancement of immunity and disease resistance in the white shrimp, </w:t>
      </w:r>
      <w:proofErr w:type="spellStart"/>
      <w:r w:rsidRPr="005C0AD6">
        <w:rPr>
          <w:rFonts w:asciiTheme="minorHAnsi" w:hAnsiTheme="minorHAnsi" w:cs="Arial"/>
          <w:color w:val="000000" w:themeColor="text1"/>
          <w:sz w:val="22"/>
          <w:szCs w:val="22"/>
        </w:rPr>
        <w:t>Litopenaeus</w:t>
      </w:r>
      <w:proofErr w:type="spellEnd"/>
      <w:r w:rsidRPr="005C0AD6">
        <w:rPr>
          <w:rFonts w:asciiTheme="minorHAnsi" w:hAnsiTheme="minorHAnsi" w:cs="Arial"/>
          <w:color w:val="000000" w:themeColor="text1"/>
          <w:sz w:val="22"/>
          <w:szCs w:val="22"/>
        </w:rPr>
        <w:t xml:space="preserve"> </w:t>
      </w:r>
      <w:proofErr w:type="spellStart"/>
      <w:r w:rsidRPr="005C0AD6">
        <w:rPr>
          <w:rFonts w:asciiTheme="minorHAnsi" w:hAnsiTheme="minorHAnsi" w:cs="Arial"/>
          <w:color w:val="000000" w:themeColor="text1"/>
          <w:sz w:val="22"/>
          <w:szCs w:val="22"/>
        </w:rPr>
        <w:t>vannamei</w:t>
      </w:r>
      <w:proofErr w:type="spellEnd"/>
      <w:r w:rsidRPr="005C0AD6">
        <w:rPr>
          <w:rFonts w:asciiTheme="minorHAnsi" w:hAnsiTheme="minorHAnsi" w:cs="Arial"/>
          <w:color w:val="000000" w:themeColor="text1"/>
          <w:sz w:val="22"/>
          <w:szCs w:val="22"/>
        </w:rPr>
        <w:t>, by the probiotic, Bacillus subtilis E20; Fish &amp; Shellfish Immunology; Volume 26, Issue 2, February 2009, Pages 339-344)</w:t>
      </w:r>
    </w:p>
    <w:p w:rsidR="005C0AD6" w:rsidRDefault="005C0AD6" w:rsidP="005E26E2">
      <w:pPr>
        <w:rPr>
          <w:rFonts w:asciiTheme="minorHAnsi" w:hAnsiTheme="minorHAnsi" w:cs="Arial"/>
          <w:b/>
          <w:color w:val="0000FF"/>
          <w:sz w:val="22"/>
          <w:szCs w:val="22"/>
        </w:rPr>
      </w:pPr>
    </w:p>
    <w:p w:rsidR="005C0AD6" w:rsidRPr="005C0AD6" w:rsidRDefault="005C0AD6" w:rsidP="005E26E2">
      <w:pPr>
        <w:rPr>
          <w:rFonts w:asciiTheme="minorHAnsi" w:hAnsiTheme="minorHAnsi"/>
          <w:sz w:val="22"/>
          <w:szCs w:val="22"/>
        </w:rPr>
      </w:pPr>
      <w:r w:rsidRPr="005C0AD6">
        <w:rPr>
          <w:rFonts w:asciiTheme="minorHAnsi" w:hAnsiTheme="minorHAnsi"/>
          <w:sz w:val="22"/>
          <w:szCs w:val="22"/>
        </w:rPr>
        <w:t xml:space="preserve">A study focused on the use of putative bacteria as probiotics to reduce nutritional and disease problems in aquaculture industry was carried out. This study was conducted in two experiments to investigate the putative bacteria flora as probiotics (isolated from </w:t>
      </w:r>
      <w:proofErr w:type="spellStart"/>
      <w:r w:rsidRPr="005C0AD6">
        <w:rPr>
          <w:rFonts w:asciiTheme="minorHAnsi" w:hAnsiTheme="minorHAnsi"/>
          <w:sz w:val="22"/>
          <w:szCs w:val="22"/>
        </w:rPr>
        <w:t>Macrobrachium</w:t>
      </w:r>
      <w:proofErr w:type="spellEnd"/>
      <w:r w:rsidRPr="005C0AD6">
        <w:rPr>
          <w:rFonts w:asciiTheme="minorHAnsi" w:hAnsiTheme="minorHAnsi"/>
          <w:sz w:val="22"/>
          <w:szCs w:val="22"/>
        </w:rPr>
        <w:t xml:space="preserve"> </w:t>
      </w:r>
      <w:proofErr w:type="spellStart"/>
      <w:r w:rsidRPr="005C0AD6">
        <w:rPr>
          <w:rFonts w:asciiTheme="minorHAnsi" w:hAnsiTheme="minorHAnsi"/>
          <w:sz w:val="22"/>
          <w:szCs w:val="22"/>
        </w:rPr>
        <w:t>rosenbergii</w:t>
      </w:r>
      <w:proofErr w:type="spellEnd"/>
      <w:r w:rsidRPr="005C0AD6">
        <w:rPr>
          <w:rFonts w:asciiTheme="minorHAnsi" w:hAnsiTheme="minorHAnsi"/>
          <w:sz w:val="22"/>
          <w:szCs w:val="22"/>
        </w:rPr>
        <w:t xml:space="preserve">) for enhancement of growth and survival of L. </w:t>
      </w:r>
      <w:proofErr w:type="spellStart"/>
      <w:r w:rsidRPr="005C0AD6">
        <w:rPr>
          <w:rFonts w:asciiTheme="minorHAnsi" w:hAnsiTheme="minorHAnsi"/>
          <w:sz w:val="22"/>
          <w:szCs w:val="22"/>
        </w:rPr>
        <w:t>vannamei</w:t>
      </w:r>
      <w:proofErr w:type="spellEnd"/>
      <w:r w:rsidRPr="005C0AD6">
        <w:rPr>
          <w:rFonts w:asciiTheme="minorHAnsi" w:hAnsiTheme="minorHAnsi"/>
          <w:sz w:val="22"/>
          <w:szCs w:val="22"/>
        </w:rPr>
        <w:t xml:space="preserve"> in duration of 2007 to 2008 at University Putra Malaysia. In the first experiment, a feeding trial was carried out to investigate the potential probiotic properties of Bacillus subtilis isolated from M. </w:t>
      </w:r>
      <w:proofErr w:type="spellStart"/>
      <w:r w:rsidRPr="005C0AD6">
        <w:rPr>
          <w:rFonts w:asciiTheme="minorHAnsi" w:hAnsiTheme="minorHAnsi"/>
          <w:sz w:val="22"/>
          <w:szCs w:val="22"/>
        </w:rPr>
        <w:t>rosenbergii</w:t>
      </w:r>
      <w:proofErr w:type="spellEnd"/>
      <w:r w:rsidRPr="005C0AD6">
        <w:rPr>
          <w:rFonts w:asciiTheme="minorHAnsi" w:hAnsiTheme="minorHAnsi"/>
          <w:sz w:val="22"/>
          <w:szCs w:val="22"/>
        </w:rPr>
        <w:t xml:space="preserve"> on L. </w:t>
      </w:r>
      <w:proofErr w:type="spellStart"/>
      <w:r w:rsidRPr="005C0AD6">
        <w:rPr>
          <w:rFonts w:asciiTheme="minorHAnsi" w:hAnsiTheme="minorHAnsi"/>
          <w:sz w:val="22"/>
          <w:szCs w:val="22"/>
        </w:rPr>
        <w:t>vannamei</w:t>
      </w:r>
      <w:proofErr w:type="spellEnd"/>
      <w:r w:rsidRPr="005C0AD6">
        <w:rPr>
          <w:rFonts w:asciiTheme="minorHAnsi" w:hAnsiTheme="minorHAnsi"/>
          <w:sz w:val="22"/>
          <w:szCs w:val="22"/>
        </w:rPr>
        <w:t xml:space="preserve">. Putative B. subtilis bacterium was added to commercial shrimp feed as a probiotic. Four types of diets were prepared by mixing the commercial pellet shrimp feed with; </w:t>
      </w:r>
      <w:proofErr w:type="spellStart"/>
      <w:r w:rsidRPr="005C0AD6">
        <w:rPr>
          <w:rFonts w:asciiTheme="minorHAnsi" w:hAnsiTheme="minorHAnsi"/>
          <w:sz w:val="22"/>
          <w:szCs w:val="22"/>
        </w:rPr>
        <w:t>i</w:t>
      </w:r>
      <w:proofErr w:type="spellEnd"/>
      <w:r w:rsidRPr="005C0AD6">
        <w:rPr>
          <w:rFonts w:asciiTheme="minorHAnsi" w:hAnsiTheme="minorHAnsi"/>
          <w:sz w:val="22"/>
          <w:szCs w:val="22"/>
        </w:rPr>
        <w:t xml:space="preserve">) B. subtilis (T1), ii) mixture of B. subtilis and a commercial probiotic (T2), iii) commercial probiotic as positive control (T3), and iv) an un-supplemented feed as negative control (T4). After 60 days the shrimps fed diet mixed with B. subtilis showed the highest survival rate 75.5± 4.62 % and the greatest yield 190.00± 13.13 g and also there were significant differences (P&lt; 0.05) for bacterial count between T1 and the other treated groups. It was found that, feed treated with B. subtilis appeared to enhance growth and survival rate of L. </w:t>
      </w:r>
      <w:proofErr w:type="spellStart"/>
      <w:r w:rsidRPr="005C0AD6">
        <w:rPr>
          <w:rFonts w:asciiTheme="minorHAnsi" w:hAnsiTheme="minorHAnsi"/>
          <w:sz w:val="22"/>
          <w:szCs w:val="22"/>
        </w:rPr>
        <w:t>vannamei</w:t>
      </w:r>
      <w:proofErr w:type="spellEnd"/>
      <w:r w:rsidRPr="005C0AD6">
        <w:rPr>
          <w:rFonts w:asciiTheme="minorHAnsi" w:hAnsiTheme="minorHAnsi"/>
          <w:sz w:val="22"/>
          <w:szCs w:val="22"/>
        </w:rPr>
        <w:t xml:space="preserve"> at concentration of 1010 CFU/g. Another experiment was carried out to investigate the potential probiotic-ability of B. subtilis to combat with the L. </w:t>
      </w:r>
      <w:proofErr w:type="spellStart"/>
      <w:r w:rsidRPr="005C0AD6">
        <w:rPr>
          <w:rFonts w:asciiTheme="minorHAnsi" w:hAnsiTheme="minorHAnsi"/>
          <w:sz w:val="22"/>
          <w:szCs w:val="22"/>
        </w:rPr>
        <w:t>vannamei</w:t>
      </w:r>
      <w:proofErr w:type="spellEnd"/>
      <w:r w:rsidRPr="005C0AD6">
        <w:rPr>
          <w:rFonts w:asciiTheme="minorHAnsi" w:hAnsiTheme="minorHAnsi"/>
          <w:sz w:val="22"/>
          <w:szCs w:val="22"/>
        </w:rPr>
        <w:t xml:space="preserve"> disease problems. After 60 days of culture, shrimps were challenged by immersion method to V. </w:t>
      </w:r>
      <w:proofErr w:type="spellStart"/>
      <w:r w:rsidRPr="005C0AD6">
        <w:rPr>
          <w:rFonts w:asciiTheme="minorHAnsi" w:hAnsiTheme="minorHAnsi"/>
          <w:sz w:val="22"/>
          <w:szCs w:val="22"/>
        </w:rPr>
        <w:t>parahaemolyticus</w:t>
      </w:r>
      <w:proofErr w:type="spellEnd"/>
      <w:r w:rsidRPr="005C0AD6">
        <w:rPr>
          <w:rFonts w:asciiTheme="minorHAnsi" w:hAnsiTheme="minorHAnsi"/>
          <w:sz w:val="22"/>
          <w:szCs w:val="22"/>
        </w:rPr>
        <w:t xml:space="preserve"> (107 CFU/ml). Four treatment groups were presented in this experiment which were; </w:t>
      </w:r>
      <w:proofErr w:type="spellStart"/>
      <w:r w:rsidRPr="005C0AD6">
        <w:rPr>
          <w:rFonts w:asciiTheme="minorHAnsi" w:hAnsiTheme="minorHAnsi"/>
          <w:sz w:val="22"/>
          <w:szCs w:val="22"/>
        </w:rPr>
        <w:t>i</w:t>
      </w:r>
      <w:proofErr w:type="spellEnd"/>
      <w:r w:rsidRPr="005C0AD6">
        <w:rPr>
          <w:rFonts w:asciiTheme="minorHAnsi" w:hAnsiTheme="minorHAnsi"/>
          <w:sz w:val="22"/>
          <w:szCs w:val="22"/>
        </w:rPr>
        <w:t xml:space="preserve">) T1- Shrimps treated with B. subtilis in the first experiment were challenged with V. </w:t>
      </w:r>
      <w:proofErr w:type="spellStart"/>
      <w:r w:rsidRPr="005C0AD6">
        <w:rPr>
          <w:rFonts w:asciiTheme="minorHAnsi" w:hAnsiTheme="minorHAnsi"/>
          <w:sz w:val="22"/>
          <w:szCs w:val="22"/>
        </w:rPr>
        <w:t>parahaemolyticus</w:t>
      </w:r>
      <w:proofErr w:type="spellEnd"/>
      <w:r w:rsidRPr="005C0AD6">
        <w:rPr>
          <w:rFonts w:asciiTheme="minorHAnsi" w:hAnsiTheme="minorHAnsi"/>
          <w:sz w:val="22"/>
          <w:szCs w:val="22"/>
        </w:rPr>
        <w:t xml:space="preserve">, ii) T2- Shrimps treated with mixture of B. subtilis and commercial probiotic in the first experiment were challenged with V. </w:t>
      </w:r>
      <w:proofErr w:type="spellStart"/>
      <w:r w:rsidRPr="005C0AD6">
        <w:rPr>
          <w:rFonts w:asciiTheme="minorHAnsi" w:hAnsiTheme="minorHAnsi"/>
          <w:sz w:val="22"/>
          <w:szCs w:val="22"/>
        </w:rPr>
        <w:t>parahaemolyticus</w:t>
      </w:r>
      <w:proofErr w:type="spellEnd"/>
      <w:r w:rsidRPr="005C0AD6">
        <w:rPr>
          <w:rFonts w:asciiTheme="minorHAnsi" w:hAnsiTheme="minorHAnsi"/>
          <w:sz w:val="22"/>
          <w:szCs w:val="22"/>
        </w:rPr>
        <w:t xml:space="preserve">, iii) T3- Shrimps treated with unaltered diet were challenged with V. </w:t>
      </w:r>
      <w:proofErr w:type="spellStart"/>
      <w:r w:rsidRPr="005C0AD6">
        <w:rPr>
          <w:rFonts w:asciiTheme="minorHAnsi" w:hAnsiTheme="minorHAnsi"/>
          <w:sz w:val="22"/>
          <w:szCs w:val="22"/>
        </w:rPr>
        <w:t>parahaemolyticus</w:t>
      </w:r>
      <w:proofErr w:type="spellEnd"/>
      <w:r w:rsidRPr="005C0AD6">
        <w:rPr>
          <w:rFonts w:asciiTheme="minorHAnsi" w:hAnsiTheme="minorHAnsi"/>
          <w:sz w:val="22"/>
          <w:szCs w:val="22"/>
        </w:rPr>
        <w:t xml:space="preserve"> as negative control group, and iv) T4- Shrimps treated with commercial probiotic diet were challenged with V. </w:t>
      </w:r>
      <w:proofErr w:type="spellStart"/>
      <w:r w:rsidRPr="005C0AD6">
        <w:rPr>
          <w:rFonts w:asciiTheme="minorHAnsi" w:hAnsiTheme="minorHAnsi"/>
          <w:sz w:val="22"/>
          <w:szCs w:val="22"/>
        </w:rPr>
        <w:t>parahaemolyticus</w:t>
      </w:r>
      <w:proofErr w:type="spellEnd"/>
      <w:r w:rsidRPr="005C0AD6">
        <w:rPr>
          <w:rFonts w:asciiTheme="minorHAnsi" w:hAnsiTheme="minorHAnsi"/>
          <w:sz w:val="22"/>
          <w:szCs w:val="22"/>
        </w:rPr>
        <w:t xml:space="preserve"> as positive control group. After 15 days of the challenge test, there were no significant differences in survival rate between treatment and control groups. There was no significant mortality or disease symptoms due to infection pathogen, and survival rate for all of treatment and control groups was 100%. Another study was carried out to confirm whether V. </w:t>
      </w:r>
      <w:proofErr w:type="spellStart"/>
      <w:r w:rsidRPr="005C0AD6">
        <w:rPr>
          <w:rFonts w:asciiTheme="minorHAnsi" w:hAnsiTheme="minorHAnsi"/>
          <w:sz w:val="22"/>
          <w:szCs w:val="22"/>
        </w:rPr>
        <w:t>parahaemolyticus</w:t>
      </w:r>
      <w:proofErr w:type="spellEnd"/>
      <w:r w:rsidRPr="005C0AD6">
        <w:rPr>
          <w:rFonts w:asciiTheme="minorHAnsi" w:hAnsiTheme="minorHAnsi"/>
          <w:sz w:val="22"/>
          <w:szCs w:val="22"/>
        </w:rPr>
        <w:t xml:space="preserve"> is a pathogen. One hundred shrimp (a new group) with the same size and the same age of shrimps were prepared to confirm the pathogenicity of V. </w:t>
      </w:r>
      <w:proofErr w:type="spellStart"/>
      <w:r w:rsidRPr="005C0AD6">
        <w:rPr>
          <w:rFonts w:asciiTheme="minorHAnsi" w:hAnsiTheme="minorHAnsi"/>
          <w:sz w:val="22"/>
          <w:szCs w:val="22"/>
        </w:rPr>
        <w:t>parahaemolyticus</w:t>
      </w:r>
      <w:proofErr w:type="spellEnd"/>
      <w:r w:rsidRPr="005C0AD6">
        <w:rPr>
          <w:rFonts w:asciiTheme="minorHAnsi" w:hAnsiTheme="minorHAnsi"/>
          <w:sz w:val="22"/>
          <w:szCs w:val="22"/>
        </w:rPr>
        <w:t xml:space="preserve">. Survival rate after 10 days was 57% due to existing mortality from V. </w:t>
      </w:r>
      <w:proofErr w:type="spellStart"/>
      <w:r w:rsidRPr="005C0AD6">
        <w:rPr>
          <w:rFonts w:asciiTheme="minorHAnsi" w:hAnsiTheme="minorHAnsi"/>
          <w:sz w:val="22"/>
          <w:szCs w:val="22"/>
        </w:rPr>
        <w:t>parahaemolyticus</w:t>
      </w:r>
      <w:proofErr w:type="spellEnd"/>
      <w:r w:rsidRPr="005C0AD6">
        <w:rPr>
          <w:rFonts w:asciiTheme="minorHAnsi" w:hAnsiTheme="minorHAnsi"/>
          <w:sz w:val="22"/>
          <w:szCs w:val="22"/>
        </w:rPr>
        <w:t xml:space="preserve">. To find the reason of non-mortality of the negative control group during the challenge test with V. </w:t>
      </w:r>
      <w:proofErr w:type="spellStart"/>
      <w:r w:rsidRPr="005C0AD6">
        <w:rPr>
          <w:rFonts w:asciiTheme="minorHAnsi" w:hAnsiTheme="minorHAnsi"/>
          <w:sz w:val="22"/>
          <w:szCs w:val="22"/>
        </w:rPr>
        <w:t>parahaemolyticus</w:t>
      </w:r>
      <w:proofErr w:type="spellEnd"/>
      <w:r w:rsidRPr="005C0AD6">
        <w:rPr>
          <w:rFonts w:asciiTheme="minorHAnsi" w:hAnsiTheme="minorHAnsi"/>
          <w:sz w:val="22"/>
          <w:szCs w:val="22"/>
        </w:rPr>
        <w:t xml:space="preserve">, bacteria were isolated from digestive tract, muscles and body surface of negative control group, based on morphological observation. Forty three kinds of bacteria were isolated. From these isolated bacteria, 30% were gram positive bacteria, 30% were Pseudomonas spp. and 40% were </w:t>
      </w:r>
      <w:proofErr w:type="spellStart"/>
      <w:r w:rsidRPr="005C0AD6">
        <w:rPr>
          <w:rFonts w:asciiTheme="minorHAnsi" w:hAnsiTheme="minorHAnsi"/>
          <w:sz w:val="22"/>
          <w:szCs w:val="22"/>
        </w:rPr>
        <w:t>Enterobacteriacea</w:t>
      </w:r>
      <w:proofErr w:type="spellEnd"/>
      <w:r w:rsidRPr="005C0AD6">
        <w:rPr>
          <w:rFonts w:asciiTheme="minorHAnsi" w:hAnsiTheme="minorHAnsi"/>
          <w:sz w:val="22"/>
          <w:szCs w:val="22"/>
        </w:rPr>
        <w:t xml:space="preserve">. Antagonism tests were put for isolated Pseudomonas spp. by the cross-streak method with three pathogens; V. </w:t>
      </w:r>
      <w:proofErr w:type="spellStart"/>
      <w:r w:rsidRPr="005C0AD6">
        <w:rPr>
          <w:rFonts w:asciiTheme="minorHAnsi" w:hAnsiTheme="minorHAnsi"/>
          <w:sz w:val="22"/>
          <w:szCs w:val="22"/>
        </w:rPr>
        <w:t>parahaemolyticus</w:t>
      </w:r>
      <w:proofErr w:type="spellEnd"/>
      <w:r w:rsidRPr="005C0AD6">
        <w:rPr>
          <w:rFonts w:asciiTheme="minorHAnsi" w:hAnsiTheme="minorHAnsi"/>
          <w:sz w:val="22"/>
          <w:szCs w:val="22"/>
        </w:rPr>
        <w:t xml:space="preserve">, V. </w:t>
      </w:r>
      <w:proofErr w:type="spellStart"/>
      <w:r w:rsidRPr="005C0AD6">
        <w:rPr>
          <w:rFonts w:asciiTheme="minorHAnsi" w:hAnsiTheme="minorHAnsi"/>
          <w:sz w:val="22"/>
          <w:szCs w:val="22"/>
        </w:rPr>
        <w:t>alginolyticus</w:t>
      </w:r>
      <w:proofErr w:type="spellEnd"/>
      <w:r w:rsidRPr="005C0AD6">
        <w:rPr>
          <w:rFonts w:asciiTheme="minorHAnsi" w:hAnsiTheme="minorHAnsi"/>
          <w:sz w:val="22"/>
          <w:szCs w:val="22"/>
        </w:rPr>
        <w:t xml:space="preserve">, and V. </w:t>
      </w:r>
      <w:proofErr w:type="spellStart"/>
      <w:r w:rsidRPr="005C0AD6">
        <w:rPr>
          <w:rFonts w:asciiTheme="minorHAnsi" w:hAnsiTheme="minorHAnsi"/>
          <w:sz w:val="22"/>
          <w:szCs w:val="22"/>
        </w:rPr>
        <w:t>cholerae</w:t>
      </w:r>
      <w:proofErr w:type="spellEnd"/>
      <w:r w:rsidRPr="005C0AD6">
        <w:rPr>
          <w:rFonts w:asciiTheme="minorHAnsi" w:hAnsiTheme="minorHAnsi"/>
          <w:sz w:val="22"/>
          <w:szCs w:val="22"/>
        </w:rPr>
        <w:t xml:space="preserve">. Results of antagonist test for four isolated Pseudomonas spp. bacteria showed perfect antagonistic activity against the three pathogens. Perhaps the reason for no observed </w:t>
      </w:r>
      <w:r w:rsidRPr="005C0AD6">
        <w:rPr>
          <w:rFonts w:asciiTheme="minorHAnsi" w:hAnsiTheme="minorHAnsi"/>
          <w:sz w:val="22"/>
          <w:szCs w:val="22"/>
        </w:rPr>
        <w:lastRenderedPageBreak/>
        <w:t xml:space="preserve">mortality during the challenge test was due to availability of these natural microflora bacteria (Pseudomonas spp.) inside the body of shrimps, and perhaps they had an inhibitory role against V. </w:t>
      </w:r>
      <w:proofErr w:type="spellStart"/>
      <w:r w:rsidRPr="005C0AD6">
        <w:rPr>
          <w:rFonts w:asciiTheme="minorHAnsi" w:hAnsiTheme="minorHAnsi"/>
          <w:sz w:val="22"/>
          <w:szCs w:val="22"/>
        </w:rPr>
        <w:t>parahaemolyticus</w:t>
      </w:r>
      <w:proofErr w:type="spellEnd"/>
      <w:r w:rsidRPr="005C0AD6">
        <w:rPr>
          <w:rFonts w:asciiTheme="minorHAnsi" w:hAnsiTheme="minorHAnsi"/>
          <w:sz w:val="22"/>
          <w:szCs w:val="22"/>
        </w:rPr>
        <w:t xml:space="preserve">. Interestingly, there was no </w:t>
      </w:r>
      <w:proofErr w:type="spellStart"/>
      <w:r w:rsidRPr="005C0AD6">
        <w:rPr>
          <w:rFonts w:asciiTheme="minorHAnsi" w:hAnsiTheme="minorHAnsi"/>
          <w:sz w:val="22"/>
          <w:szCs w:val="22"/>
        </w:rPr>
        <w:t>Vibrionaceae</w:t>
      </w:r>
      <w:proofErr w:type="spellEnd"/>
      <w:r w:rsidRPr="005C0AD6">
        <w:rPr>
          <w:rFonts w:asciiTheme="minorHAnsi" w:hAnsiTheme="minorHAnsi"/>
          <w:sz w:val="22"/>
          <w:szCs w:val="22"/>
        </w:rPr>
        <w:t xml:space="preserve"> bacteria found in the shrimps' bodies however a count of 5.5 x 107 CFU/ml of Vibrio bacteria was found from the culture water. It could be possible that, the Pseudomonas spp. from the control group (as a natural micro flora) and B. subtilis for treatment groups played the inhibitory roles against pathogen bacteria or </w:t>
      </w:r>
      <w:proofErr w:type="spellStart"/>
      <w:r w:rsidRPr="005C0AD6">
        <w:rPr>
          <w:rFonts w:asciiTheme="minorHAnsi" w:hAnsiTheme="minorHAnsi"/>
          <w:sz w:val="22"/>
          <w:szCs w:val="22"/>
        </w:rPr>
        <w:t>Vibriosis</w:t>
      </w:r>
      <w:proofErr w:type="spellEnd"/>
      <w:r w:rsidRPr="005C0AD6">
        <w:rPr>
          <w:rFonts w:asciiTheme="minorHAnsi" w:hAnsiTheme="minorHAnsi"/>
          <w:sz w:val="22"/>
          <w:szCs w:val="22"/>
        </w:rPr>
        <w:t>, by action of competitive exclusion or adhesion site</w:t>
      </w:r>
    </w:p>
    <w:p w:rsidR="005C0AD6" w:rsidRPr="005C0AD6" w:rsidRDefault="005C0AD6" w:rsidP="005E26E2">
      <w:pPr>
        <w:rPr>
          <w:rFonts w:asciiTheme="minorHAnsi" w:hAnsiTheme="minorHAnsi"/>
          <w:color w:val="000000" w:themeColor="text1"/>
          <w:sz w:val="22"/>
          <w:szCs w:val="22"/>
        </w:rPr>
      </w:pPr>
      <w:r w:rsidRPr="005C0AD6">
        <w:rPr>
          <w:rFonts w:asciiTheme="minorHAnsi" w:hAnsiTheme="minorHAnsi" w:cs="Arial"/>
          <w:b/>
          <w:color w:val="000000" w:themeColor="text1"/>
          <w:sz w:val="22"/>
          <w:szCs w:val="22"/>
        </w:rPr>
        <w:t>(</w:t>
      </w:r>
      <w:r w:rsidRPr="005C0AD6">
        <w:rPr>
          <w:rStyle w:val="personname"/>
          <w:rFonts w:asciiTheme="minorHAnsi" w:hAnsiTheme="minorHAnsi"/>
          <w:color w:val="000000" w:themeColor="text1"/>
          <w:sz w:val="22"/>
          <w:szCs w:val="22"/>
        </w:rPr>
        <w:t xml:space="preserve">Far, </w:t>
      </w:r>
      <w:proofErr w:type="spellStart"/>
      <w:r w:rsidRPr="005C0AD6">
        <w:rPr>
          <w:rStyle w:val="personname"/>
          <w:rFonts w:asciiTheme="minorHAnsi" w:hAnsiTheme="minorHAnsi"/>
          <w:color w:val="000000" w:themeColor="text1"/>
          <w:sz w:val="22"/>
          <w:szCs w:val="22"/>
        </w:rPr>
        <w:t>Hadi</w:t>
      </w:r>
      <w:proofErr w:type="spellEnd"/>
      <w:r w:rsidRPr="005C0AD6">
        <w:rPr>
          <w:rStyle w:val="personname"/>
          <w:rFonts w:asciiTheme="minorHAnsi" w:hAnsiTheme="minorHAnsi"/>
          <w:color w:val="000000" w:themeColor="text1"/>
          <w:sz w:val="22"/>
          <w:szCs w:val="22"/>
        </w:rPr>
        <w:t xml:space="preserve"> </w:t>
      </w:r>
      <w:proofErr w:type="spellStart"/>
      <w:r w:rsidRPr="005C0AD6">
        <w:rPr>
          <w:rStyle w:val="personname"/>
          <w:rFonts w:asciiTheme="minorHAnsi" w:hAnsiTheme="minorHAnsi"/>
          <w:color w:val="000000" w:themeColor="text1"/>
          <w:sz w:val="22"/>
          <w:szCs w:val="22"/>
        </w:rPr>
        <w:t>Zokaei</w:t>
      </w:r>
      <w:proofErr w:type="spellEnd"/>
      <w:r w:rsidRPr="005C0AD6">
        <w:rPr>
          <w:rFonts w:asciiTheme="minorHAnsi" w:hAnsiTheme="minorHAnsi"/>
          <w:color w:val="000000" w:themeColor="text1"/>
          <w:sz w:val="22"/>
          <w:szCs w:val="22"/>
        </w:rPr>
        <w:t xml:space="preserve"> (2009)</w:t>
      </w:r>
      <w:r>
        <w:rPr>
          <w:rFonts w:asciiTheme="minorHAnsi" w:hAnsiTheme="minorHAnsi"/>
          <w:color w:val="000000" w:themeColor="text1"/>
          <w:sz w:val="22"/>
          <w:szCs w:val="22"/>
        </w:rPr>
        <w:t>;</w:t>
      </w:r>
      <w:r w:rsidRPr="005C0AD6">
        <w:rPr>
          <w:rFonts w:asciiTheme="minorHAnsi" w:hAnsiTheme="minorHAnsi"/>
          <w:color w:val="000000" w:themeColor="text1"/>
          <w:sz w:val="22"/>
          <w:szCs w:val="22"/>
        </w:rPr>
        <w:t xml:space="preserve"> </w:t>
      </w:r>
      <w:r w:rsidRPr="005C0AD6">
        <w:rPr>
          <w:rStyle w:val="Emphasis"/>
          <w:rFonts w:asciiTheme="minorHAnsi" w:hAnsiTheme="minorHAnsi"/>
          <w:i w:val="0"/>
          <w:color w:val="000000" w:themeColor="text1"/>
          <w:sz w:val="22"/>
          <w:szCs w:val="22"/>
        </w:rPr>
        <w:t xml:space="preserve">Effects of Probiotics on the Growth and Survival of </w:t>
      </w:r>
      <w:proofErr w:type="spellStart"/>
      <w:r w:rsidRPr="005C0AD6">
        <w:rPr>
          <w:rStyle w:val="Emphasis"/>
          <w:rFonts w:asciiTheme="minorHAnsi" w:hAnsiTheme="minorHAnsi"/>
          <w:i w:val="0"/>
          <w:color w:val="000000" w:themeColor="text1"/>
          <w:sz w:val="22"/>
          <w:szCs w:val="22"/>
        </w:rPr>
        <w:t>Whiteleg</w:t>
      </w:r>
      <w:proofErr w:type="spellEnd"/>
      <w:r w:rsidRPr="005C0AD6">
        <w:rPr>
          <w:rStyle w:val="Emphasis"/>
          <w:rFonts w:asciiTheme="minorHAnsi" w:hAnsiTheme="minorHAnsi"/>
          <w:i w:val="0"/>
          <w:color w:val="000000" w:themeColor="text1"/>
          <w:sz w:val="22"/>
          <w:szCs w:val="22"/>
        </w:rPr>
        <w:t xml:space="preserve"> Shrimp (</w:t>
      </w:r>
      <w:proofErr w:type="spellStart"/>
      <w:r w:rsidRPr="005C0AD6">
        <w:rPr>
          <w:rStyle w:val="Emphasis"/>
          <w:rFonts w:asciiTheme="minorHAnsi" w:hAnsiTheme="minorHAnsi"/>
          <w:i w:val="0"/>
          <w:color w:val="000000" w:themeColor="text1"/>
          <w:sz w:val="22"/>
          <w:szCs w:val="22"/>
        </w:rPr>
        <w:t>Litopenaeus</w:t>
      </w:r>
      <w:proofErr w:type="spellEnd"/>
      <w:r w:rsidRPr="005C0AD6">
        <w:rPr>
          <w:rStyle w:val="Emphasis"/>
          <w:rFonts w:asciiTheme="minorHAnsi" w:hAnsiTheme="minorHAnsi"/>
          <w:i w:val="0"/>
          <w:color w:val="000000" w:themeColor="text1"/>
          <w:sz w:val="22"/>
          <w:szCs w:val="22"/>
        </w:rPr>
        <w:t xml:space="preserve"> </w:t>
      </w:r>
      <w:proofErr w:type="spellStart"/>
      <w:r w:rsidRPr="005C0AD6">
        <w:rPr>
          <w:rStyle w:val="Emphasis"/>
          <w:rFonts w:asciiTheme="minorHAnsi" w:hAnsiTheme="minorHAnsi"/>
          <w:i w:val="0"/>
          <w:color w:val="000000" w:themeColor="text1"/>
          <w:sz w:val="22"/>
          <w:szCs w:val="22"/>
        </w:rPr>
        <w:t>Vannamei</w:t>
      </w:r>
      <w:proofErr w:type="spellEnd"/>
      <w:r w:rsidRPr="005C0AD6">
        <w:rPr>
          <w:rStyle w:val="Emphasis"/>
          <w:rFonts w:asciiTheme="minorHAnsi" w:hAnsiTheme="minorHAnsi"/>
          <w:i w:val="0"/>
          <w:color w:val="000000" w:themeColor="text1"/>
          <w:sz w:val="22"/>
          <w:szCs w:val="22"/>
        </w:rPr>
        <w:t xml:space="preserve">) and their Inhibitory Roles against </w:t>
      </w:r>
      <w:r w:rsidRPr="005C0AD6">
        <w:rPr>
          <w:rStyle w:val="Emphasis"/>
          <w:rFonts w:asciiTheme="minorHAnsi" w:hAnsiTheme="minorHAnsi"/>
          <w:color w:val="000000" w:themeColor="text1"/>
          <w:sz w:val="22"/>
          <w:szCs w:val="22"/>
        </w:rPr>
        <w:t xml:space="preserve">Vibrio </w:t>
      </w:r>
      <w:proofErr w:type="spellStart"/>
      <w:r w:rsidRPr="005C0AD6">
        <w:rPr>
          <w:rStyle w:val="Emphasis"/>
          <w:rFonts w:asciiTheme="minorHAnsi" w:hAnsiTheme="minorHAnsi"/>
          <w:color w:val="000000" w:themeColor="text1"/>
          <w:sz w:val="22"/>
          <w:szCs w:val="22"/>
        </w:rPr>
        <w:t>Parahaemolyticus</w:t>
      </w:r>
      <w:proofErr w:type="spellEnd"/>
      <w:r w:rsidRPr="005C0AD6">
        <w:rPr>
          <w:rStyle w:val="Emphasis"/>
          <w:rFonts w:asciiTheme="minorHAnsi" w:hAnsiTheme="minorHAnsi"/>
          <w:color w:val="000000" w:themeColor="text1"/>
          <w:sz w:val="22"/>
          <w:szCs w:val="22"/>
        </w:rPr>
        <w:t>.</w:t>
      </w:r>
      <w:r w:rsidRPr="005C0AD6">
        <w:rPr>
          <w:rFonts w:asciiTheme="minorHAnsi" w:hAnsiTheme="minorHAnsi"/>
          <w:color w:val="000000" w:themeColor="text1"/>
          <w:sz w:val="22"/>
          <w:szCs w:val="22"/>
        </w:rPr>
        <w:t xml:space="preserve"> </w:t>
      </w:r>
      <w:proofErr w:type="spellStart"/>
      <w:r w:rsidRPr="005C0AD6">
        <w:rPr>
          <w:rFonts w:asciiTheme="minorHAnsi" w:hAnsiTheme="minorHAnsi"/>
          <w:color w:val="000000" w:themeColor="text1"/>
          <w:sz w:val="22"/>
          <w:szCs w:val="22"/>
        </w:rPr>
        <w:t>Masters</w:t>
      </w:r>
      <w:proofErr w:type="spellEnd"/>
      <w:r w:rsidRPr="005C0AD6">
        <w:rPr>
          <w:rFonts w:asciiTheme="minorHAnsi" w:hAnsiTheme="minorHAnsi"/>
          <w:color w:val="000000" w:themeColor="text1"/>
          <w:sz w:val="22"/>
          <w:szCs w:val="22"/>
        </w:rPr>
        <w:t xml:space="preserve"> thesis, </w:t>
      </w:r>
      <w:proofErr w:type="spellStart"/>
      <w:r w:rsidRPr="005C0AD6">
        <w:rPr>
          <w:rFonts w:asciiTheme="minorHAnsi" w:hAnsiTheme="minorHAnsi"/>
          <w:color w:val="000000" w:themeColor="text1"/>
          <w:sz w:val="22"/>
          <w:szCs w:val="22"/>
        </w:rPr>
        <w:t>Universiti</w:t>
      </w:r>
      <w:proofErr w:type="spellEnd"/>
      <w:r w:rsidRPr="005C0AD6">
        <w:rPr>
          <w:rFonts w:asciiTheme="minorHAnsi" w:hAnsiTheme="minorHAnsi"/>
          <w:color w:val="000000" w:themeColor="text1"/>
          <w:sz w:val="22"/>
          <w:szCs w:val="22"/>
        </w:rPr>
        <w:t xml:space="preserve"> Putra Malaysia.)</w:t>
      </w:r>
    </w:p>
    <w:p w:rsidR="005C0AD6" w:rsidRPr="005C0AD6" w:rsidRDefault="005C0AD6" w:rsidP="005E26E2">
      <w:pPr>
        <w:rPr>
          <w:rFonts w:asciiTheme="minorHAnsi" w:hAnsiTheme="minorHAnsi" w:cs="Arial"/>
          <w:b/>
          <w:color w:val="0000FF"/>
          <w:sz w:val="22"/>
          <w:szCs w:val="22"/>
        </w:rPr>
      </w:pPr>
    </w:p>
    <w:p w:rsidR="005E26E2" w:rsidRPr="00E035E0" w:rsidRDefault="005E26E2" w:rsidP="005E26E2">
      <w:pPr>
        <w:rPr>
          <w:rFonts w:ascii="Calibri" w:hAnsi="Calibri" w:cs="Arial"/>
          <w:b/>
          <w:color w:val="0000FF"/>
          <w:sz w:val="28"/>
          <w:szCs w:val="28"/>
        </w:rPr>
      </w:pPr>
      <w:r w:rsidRPr="00E035E0">
        <w:rPr>
          <w:rFonts w:ascii="Calibri" w:hAnsi="Calibri" w:cs="Arial"/>
          <w:b/>
          <w:color w:val="0000FF"/>
          <w:sz w:val="28"/>
          <w:szCs w:val="28"/>
        </w:rPr>
        <w:t>CONTENTS AND MODE OF ACTION:</w:t>
      </w:r>
    </w:p>
    <w:p w:rsidR="006E1F94" w:rsidRDefault="006E1F94" w:rsidP="005E26E2">
      <w:pPr>
        <w:rPr>
          <w:rFonts w:asciiTheme="minorHAnsi" w:hAnsiTheme="minorHAnsi"/>
          <w:bCs/>
          <w:sz w:val="22"/>
          <w:szCs w:val="22"/>
        </w:rPr>
      </w:pPr>
      <w:r>
        <w:rPr>
          <w:rFonts w:asciiTheme="minorHAnsi" w:hAnsiTheme="minorHAnsi"/>
          <w:bCs/>
          <w:sz w:val="22"/>
          <w:szCs w:val="22"/>
        </w:rPr>
        <w:t xml:space="preserve">There are several </w:t>
      </w:r>
      <w:r w:rsidRPr="006E1F94">
        <w:rPr>
          <w:rFonts w:asciiTheme="minorHAnsi" w:hAnsiTheme="minorHAnsi"/>
          <w:bCs/>
          <w:sz w:val="22"/>
          <w:szCs w:val="22"/>
        </w:rPr>
        <w:t xml:space="preserve">Modes of Action of Probiotics </w:t>
      </w:r>
      <w:r>
        <w:rPr>
          <w:rFonts w:asciiTheme="minorHAnsi" w:hAnsiTheme="minorHAnsi"/>
          <w:bCs/>
          <w:sz w:val="22"/>
          <w:szCs w:val="22"/>
        </w:rPr>
        <w:t xml:space="preserve">like </w:t>
      </w:r>
    </w:p>
    <w:p w:rsidR="005D1501" w:rsidRPr="005D1501" w:rsidRDefault="005D1501" w:rsidP="005D1501">
      <w:pPr>
        <w:pStyle w:val="ListParagraph"/>
        <w:numPr>
          <w:ilvl w:val="0"/>
          <w:numId w:val="2"/>
        </w:numPr>
        <w:rPr>
          <w:rFonts w:asciiTheme="minorHAnsi" w:hAnsiTheme="minorHAnsi"/>
          <w:sz w:val="22"/>
          <w:szCs w:val="22"/>
        </w:rPr>
      </w:pPr>
      <w:r w:rsidRPr="005D1501">
        <w:rPr>
          <w:rFonts w:asciiTheme="minorHAnsi" w:hAnsiTheme="minorHAnsi"/>
          <w:sz w:val="22"/>
          <w:szCs w:val="22"/>
        </w:rPr>
        <w:t>Antiviral effects</w:t>
      </w:r>
    </w:p>
    <w:p w:rsidR="005D1501" w:rsidRPr="005D1501" w:rsidRDefault="005D1501" w:rsidP="005D1501">
      <w:pPr>
        <w:pStyle w:val="ListParagraph"/>
        <w:numPr>
          <w:ilvl w:val="0"/>
          <w:numId w:val="2"/>
        </w:numPr>
        <w:rPr>
          <w:rFonts w:asciiTheme="minorHAnsi" w:hAnsiTheme="minorHAnsi"/>
          <w:sz w:val="22"/>
          <w:szCs w:val="22"/>
        </w:rPr>
      </w:pPr>
      <w:r>
        <w:rPr>
          <w:rFonts w:asciiTheme="minorHAnsi" w:hAnsiTheme="minorHAnsi"/>
          <w:sz w:val="22"/>
          <w:szCs w:val="22"/>
        </w:rPr>
        <w:t xml:space="preserve">Elimination of Pathogens by </w:t>
      </w:r>
      <w:r w:rsidRPr="005D1501">
        <w:rPr>
          <w:rFonts w:asciiTheme="minorHAnsi" w:hAnsiTheme="minorHAnsi"/>
          <w:sz w:val="22"/>
          <w:szCs w:val="22"/>
        </w:rPr>
        <w:t xml:space="preserve">Competition for nutrients </w:t>
      </w:r>
    </w:p>
    <w:p w:rsidR="005D1501" w:rsidRPr="005D1501" w:rsidRDefault="005D1501" w:rsidP="005D1501">
      <w:pPr>
        <w:pStyle w:val="ListParagraph"/>
        <w:numPr>
          <w:ilvl w:val="0"/>
          <w:numId w:val="2"/>
        </w:numPr>
        <w:rPr>
          <w:rFonts w:asciiTheme="minorHAnsi" w:hAnsiTheme="minorHAnsi"/>
          <w:sz w:val="22"/>
          <w:szCs w:val="22"/>
        </w:rPr>
      </w:pPr>
      <w:r>
        <w:rPr>
          <w:rFonts w:asciiTheme="minorHAnsi" w:hAnsiTheme="minorHAnsi"/>
          <w:sz w:val="22"/>
          <w:szCs w:val="22"/>
        </w:rPr>
        <w:t xml:space="preserve">Elimination of Pathogens by </w:t>
      </w:r>
      <w:r w:rsidRPr="005D1501">
        <w:rPr>
          <w:rFonts w:asciiTheme="minorHAnsi" w:hAnsiTheme="minorHAnsi"/>
          <w:sz w:val="22"/>
          <w:szCs w:val="22"/>
        </w:rPr>
        <w:t>Competition for site attachment</w:t>
      </w:r>
    </w:p>
    <w:p w:rsidR="005D1501" w:rsidRPr="005D1501" w:rsidRDefault="005D1501" w:rsidP="005D1501">
      <w:pPr>
        <w:pStyle w:val="ListParagraph"/>
        <w:numPr>
          <w:ilvl w:val="0"/>
          <w:numId w:val="2"/>
        </w:numPr>
        <w:rPr>
          <w:rFonts w:asciiTheme="minorHAnsi" w:hAnsiTheme="minorHAnsi"/>
          <w:sz w:val="22"/>
          <w:szCs w:val="22"/>
        </w:rPr>
      </w:pPr>
      <w:r w:rsidRPr="005D1501">
        <w:rPr>
          <w:rFonts w:asciiTheme="minorHAnsi" w:hAnsiTheme="minorHAnsi"/>
          <w:sz w:val="22"/>
          <w:szCs w:val="22"/>
        </w:rPr>
        <w:t>Digestion enhancement by secretion of Enzymes</w:t>
      </w:r>
    </w:p>
    <w:p w:rsidR="005D1501" w:rsidRPr="005D1501" w:rsidRDefault="005D1501" w:rsidP="005D1501">
      <w:pPr>
        <w:pStyle w:val="ListParagraph"/>
        <w:numPr>
          <w:ilvl w:val="0"/>
          <w:numId w:val="2"/>
        </w:numPr>
        <w:rPr>
          <w:rFonts w:asciiTheme="minorHAnsi" w:hAnsiTheme="minorHAnsi"/>
          <w:sz w:val="22"/>
          <w:szCs w:val="22"/>
        </w:rPr>
      </w:pPr>
      <w:r w:rsidRPr="005D1501">
        <w:rPr>
          <w:rFonts w:asciiTheme="minorHAnsi" w:hAnsiTheme="minorHAnsi"/>
          <w:sz w:val="22"/>
          <w:szCs w:val="22"/>
        </w:rPr>
        <w:t xml:space="preserve">Improvement of quality of Feed Intake by enriching the same with Amino Acids, degrading Toxins, improving the </w:t>
      </w:r>
      <w:r>
        <w:rPr>
          <w:rFonts w:asciiTheme="minorHAnsi" w:hAnsiTheme="minorHAnsi"/>
          <w:sz w:val="22"/>
          <w:szCs w:val="22"/>
        </w:rPr>
        <w:t>palatability</w:t>
      </w:r>
      <w:r w:rsidRPr="005D1501">
        <w:rPr>
          <w:rFonts w:asciiTheme="minorHAnsi" w:hAnsiTheme="minorHAnsi"/>
          <w:sz w:val="22"/>
          <w:szCs w:val="22"/>
        </w:rPr>
        <w:t xml:space="preserve"> etc.</w:t>
      </w:r>
    </w:p>
    <w:p w:rsidR="005D1501" w:rsidRPr="005D1501" w:rsidRDefault="005D1501" w:rsidP="005D1501">
      <w:pPr>
        <w:pStyle w:val="ListParagraph"/>
        <w:numPr>
          <w:ilvl w:val="0"/>
          <w:numId w:val="2"/>
        </w:numPr>
        <w:rPr>
          <w:rFonts w:asciiTheme="minorHAnsi" w:hAnsiTheme="minorHAnsi"/>
          <w:sz w:val="22"/>
          <w:szCs w:val="22"/>
        </w:rPr>
      </w:pPr>
      <w:r w:rsidRPr="005D1501">
        <w:rPr>
          <w:rFonts w:asciiTheme="minorHAnsi" w:hAnsiTheme="minorHAnsi"/>
          <w:sz w:val="22"/>
          <w:szCs w:val="22"/>
        </w:rPr>
        <w:t xml:space="preserve">Modulation of non-specific immune responses </w:t>
      </w:r>
    </w:p>
    <w:p w:rsidR="005D1501" w:rsidRPr="005D1501" w:rsidRDefault="005D1501" w:rsidP="005D1501">
      <w:pPr>
        <w:pStyle w:val="ListParagraph"/>
        <w:numPr>
          <w:ilvl w:val="0"/>
          <w:numId w:val="2"/>
        </w:numPr>
        <w:rPr>
          <w:rFonts w:asciiTheme="minorHAnsi" w:hAnsiTheme="minorHAnsi"/>
          <w:sz w:val="22"/>
          <w:szCs w:val="22"/>
        </w:rPr>
      </w:pPr>
      <w:r w:rsidRPr="005D1501">
        <w:rPr>
          <w:rFonts w:asciiTheme="minorHAnsi" w:hAnsiTheme="minorHAnsi"/>
          <w:sz w:val="22"/>
          <w:szCs w:val="22"/>
        </w:rPr>
        <w:t xml:space="preserve">Production of antimicrobial compounds </w:t>
      </w:r>
    </w:p>
    <w:p w:rsidR="005D1501" w:rsidRPr="005D1501" w:rsidRDefault="005D1501" w:rsidP="005D1501">
      <w:pPr>
        <w:pStyle w:val="ListParagraph"/>
        <w:numPr>
          <w:ilvl w:val="0"/>
          <w:numId w:val="2"/>
        </w:numPr>
        <w:rPr>
          <w:rFonts w:asciiTheme="minorHAnsi" w:hAnsiTheme="minorHAnsi"/>
          <w:sz w:val="22"/>
          <w:szCs w:val="22"/>
        </w:rPr>
      </w:pPr>
      <w:r w:rsidRPr="005D1501">
        <w:rPr>
          <w:rFonts w:asciiTheme="minorHAnsi" w:hAnsiTheme="minorHAnsi"/>
          <w:sz w:val="22"/>
          <w:szCs w:val="22"/>
        </w:rPr>
        <w:t>Water quality improvement  like pH, Hardness, Turbidity, Heavy Metals, Obnoxious gases</w:t>
      </w:r>
    </w:p>
    <w:p w:rsidR="005D1501" w:rsidRDefault="005D1501" w:rsidP="005E26E2"/>
    <w:p w:rsidR="005E26E2" w:rsidRPr="00E035E0" w:rsidRDefault="005E26E2" w:rsidP="005E26E2">
      <w:pPr>
        <w:rPr>
          <w:rFonts w:ascii="Calibri" w:hAnsi="Calibri" w:cs="Arial"/>
          <w:i/>
          <w:sz w:val="22"/>
          <w:szCs w:val="22"/>
        </w:rPr>
      </w:pPr>
      <w:r w:rsidRPr="00E035E0">
        <w:rPr>
          <w:rFonts w:ascii="Calibri" w:hAnsi="Calibri" w:cs="Arial"/>
          <w:i/>
          <w:sz w:val="22"/>
          <w:szCs w:val="22"/>
        </w:rPr>
        <w:t xml:space="preserve">Acetobacter </w:t>
      </w:r>
      <w:proofErr w:type="spellStart"/>
      <w:r w:rsidRPr="00E035E0">
        <w:rPr>
          <w:rFonts w:ascii="Calibri" w:hAnsi="Calibri" w:cs="Arial"/>
          <w:i/>
          <w:sz w:val="22"/>
          <w:szCs w:val="22"/>
        </w:rPr>
        <w:t>Xylinum</w:t>
      </w:r>
      <w:proofErr w:type="spellEnd"/>
      <w:r w:rsidRPr="00E035E0">
        <w:rPr>
          <w:rFonts w:ascii="Calibri" w:hAnsi="Calibri" w:cs="Arial"/>
          <w:i/>
          <w:sz w:val="22"/>
          <w:szCs w:val="22"/>
        </w:rPr>
        <w:t xml:space="preserve"> Produces Acetic Acid and Nucleotides</w:t>
      </w:r>
    </w:p>
    <w:p w:rsidR="005E26E2" w:rsidRPr="00E035E0" w:rsidRDefault="005E26E2" w:rsidP="005E26E2">
      <w:pPr>
        <w:rPr>
          <w:rFonts w:ascii="Calibri" w:hAnsi="Calibri" w:cs="Arial"/>
          <w:sz w:val="22"/>
          <w:szCs w:val="22"/>
        </w:rPr>
      </w:pPr>
      <w:r w:rsidRPr="00E035E0">
        <w:rPr>
          <w:rFonts w:ascii="Calibri" w:hAnsi="Calibri" w:cs="Arial"/>
          <w:sz w:val="22"/>
          <w:szCs w:val="22"/>
        </w:rPr>
        <w:t>Activated Carbon present binds the Harmful Gases and also traps Toxins and Virus.</w:t>
      </w:r>
    </w:p>
    <w:p w:rsidR="005E26E2" w:rsidRPr="00E035E0" w:rsidRDefault="005E26E2" w:rsidP="005E26E2">
      <w:pPr>
        <w:rPr>
          <w:rFonts w:ascii="Calibri" w:hAnsi="Calibri" w:cs="Arial"/>
          <w:sz w:val="22"/>
          <w:szCs w:val="22"/>
        </w:rPr>
      </w:pPr>
      <w:r w:rsidRPr="00E035E0">
        <w:rPr>
          <w:rFonts w:ascii="Calibri" w:hAnsi="Calibri" w:cs="Arial"/>
          <w:sz w:val="22"/>
          <w:szCs w:val="22"/>
        </w:rPr>
        <w:t>Activated Hydrated Sodium Aluminum Silicate also entraps the obnoxious Gases and also softens the water by improving CEC.</w:t>
      </w:r>
    </w:p>
    <w:p w:rsidR="005E26E2" w:rsidRPr="00E035E0" w:rsidRDefault="005E26E2" w:rsidP="005E26E2">
      <w:pPr>
        <w:rPr>
          <w:rFonts w:ascii="Calibri" w:hAnsi="Calibri" w:cs="Arial"/>
          <w:color w:val="000000"/>
          <w:sz w:val="22"/>
          <w:szCs w:val="22"/>
        </w:rPr>
      </w:pPr>
      <w:r w:rsidRPr="00E035E0">
        <w:rPr>
          <w:rFonts w:ascii="Calibri" w:hAnsi="Calibri" w:cs="Arial"/>
          <w:i/>
          <w:color w:val="000000"/>
          <w:sz w:val="22"/>
          <w:szCs w:val="22"/>
        </w:rPr>
        <w:t xml:space="preserve">B. </w:t>
      </w:r>
      <w:proofErr w:type="spellStart"/>
      <w:r w:rsidRPr="00E035E0">
        <w:rPr>
          <w:rFonts w:ascii="Calibri" w:hAnsi="Calibri" w:cs="Arial"/>
          <w:i/>
          <w:color w:val="000000"/>
          <w:sz w:val="22"/>
          <w:szCs w:val="22"/>
        </w:rPr>
        <w:t>Nitrobacter</w:t>
      </w:r>
      <w:proofErr w:type="spellEnd"/>
      <w:r w:rsidRPr="00E035E0">
        <w:rPr>
          <w:rFonts w:ascii="Calibri" w:hAnsi="Calibri" w:cs="Arial"/>
          <w:color w:val="000000"/>
          <w:sz w:val="22"/>
          <w:szCs w:val="22"/>
        </w:rPr>
        <w:t xml:space="preserve">  Converts HNO2 into HNO3. (Nitrite into nitrate); Obligates autotrophs</w:t>
      </w:r>
    </w:p>
    <w:p w:rsidR="005E26E2" w:rsidRPr="00E035E0" w:rsidRDefault="005E26E2" w:rsidP="005E26E2">
      <w:pPr>
        <w:rPr>
          <w:rFonts w:ascii="Calibri" w:hAnsi="Calibri" w:cs="Arial"/>
          <w:color w:val="000000"/>
          <w:sz w:val="22"/>
          <w:szCs w:val="22"/>
        </w:rPr>
      </w:pPr>
      <w:r w:rsidRPr="00E035E0">
        <w:rPr>
          <w:rFonts w:ascii="Calibri" w:hAnsi="Calibri" w:cs="Arial"/>
          <w:i/>
          <w:color w:val="000000"/>
          <w:sz w:val="22"/>
          <w:szCs w:val="22"/>
        </w:rPr>
        <w:t xml:space="preserve">B. </w:t>
      </w:r>
      <w:proofErr w:type="spellStart"/>
      <w:r w:rsidRPr="00E035E0">
        <w:rPr>
          <w:rFonts w:ascii="Calibri" w:hAnsi="Calibri" w:cs="Arial"/>
          <w:i/>
          <w:color w:val="000000"/>
          <w:sz w:val="22"/>
          <w:szCs w:val="22"/>
        </w:rPr>
        <w:t>Nitrosomonas</w:t>
      </w:r>
      <w:proofErr w:type="spellEnd"/>
      <w:r w:rsidRPr="00E035E0">
        <w:rPr>
          <w:rFonts w:ascii="Calibri" w:hAnsi="Calibri" w:cs="Arial"/>
          <w:color w:val="000000"/>
          <w:sz w:val="22"/>
          <w:szCs w:val="22"/>
        </w:rPr>
        <w:t xml:space="preserve"> Obligates autotrophs; Solubilizes Phosphorous; Converts NH3 into HNO2.</w:t>
      </w:r>
    </w:p>
    <w:p w:rsidR="005E26E2" w:rsidRPr="00E035E0" w:rsidRDefault="005E26E2" w:rsidP="005E26E2">
      <w:pPr>
        <w:rPr>
          <w:rFonts w:ascii="Calibri" w:hAnsi="Calibri" w:cs="Arial"/>
          <w:color w:val="000000"/>
          <w:sz w:val="22"/>
          <w:szCs w:val="22"/>
        </w:rPr>
      </w:pPr>
      <w:r w:rsidRPr="00E035E0">
        <w:rPr>
          <w:rFonts w:ascii="Calibri" w:hAnsi="Calibri" w:cs="Arial"/>
          <w:i/>
          <w:color w:val="000000"/>
          <w:sz w:val="22"/>
          <w:szCs w:val="22"/>
        </w:rPr>
        <w:t xml:space="preserve">B. </w:t>
      </w:r>
      <w:proofErr w:type="spellStart"/>
      <w:r w:rsidRPr="00E035E0">
        <w:rPr>
          <w:rFonts w:ascii="Calibri" w:hAnsi="Calibri" w:cs="Arial"/>
          <w:i/>
          <w:color w:val="000000"/>
          <w:sz w:val="22"/>
          <w:szCs w:val="22"/>
        </w:rPr>
        <w:t>megaterium</w:t>
      </w:r>
      <w:proofErr w:type="spellEnd"/>
      <w:r w:rsidRPr="00E035E0">
        <w:rPr>
          <w:rFonts w:ascii="Calibri" w:hAnsi="Calibri" w:cs="Arial"/>
          <w:color w:val="000000"/>
          <w:sz w:val="22"/>
          <w:szCs w:val="22"/>
        </w:rPr>
        <w:t xml:space="preserve"> </w:t>
      </w:r>
      <w:proofErr w:type="spellStart"/>
      <w:r w:rsidRPr="00E035E0">
        <w:rPr>
          <w:rFonts w:ascii="Calibri" w:hAnsi="Calibri" w:cs="Arial"/>
          <w:color w:val="000000"/>
          <w:sz w:val="22"/>
          <w:szCs w:val="22"/>
        </w:rPr>
        <w:t>solubilises</w:t>
      </w:r>
      <w:proofErr w:type="spellEnd"/>
      <w:r w:rsidRPr="00E035E0">
        <w:rPr>
          <w:rFonts w:ascii="Calibri" w:hAnsi="Calibri" w:cs="Arial"/>
          <w:color w:val="000000"/>
          <w:sz w:val="22"/>
          <w:szCs w:val="22"/>
        </w:rPr>
        <w:t xml:space="preserve"> Phosphorous in higher pH of the medium.</w:t>
      </w:r>
    </w:p>
    <w:p w:rsidR="005E26E2" w:rsidRPr="00E035E0" w:rsidRDefault="005E26E2" w:rsidP="005E26E2">
      <w:pPr>
        <w:rPr>
          <w:rFonts w:ascii="Calibri" w:hAnsi="Calibri" w:cs="Arial"/>
          <w:color w:val="000000"/>
          <w:sz w:val="22"/>
          <w:szCs w:val="22"/>
        </w:rPr>
      </w:pPr>
      <w:r w:rsidRPr="00E035E0">
        <w:rPr>
          <w:rFonts w:ascii="Calibri" w:hAnsi="Calibri" w:cs="Arial"/>
          <w:i/>
          <w:color w:val="000000"/>
          <w:sz w:val="22"/>
          <w:szCs w:val="22"/>
        </w:rPr>
        <w:t>B. POLYMIXA</w:t>
      </w:r>
      <w:r w:rsidRPr="00E035E0">
        <w:rPr>
          <w:rFonts w:ascii="Calibri" w:hAnsi="Calibri" w:cs="Arial"/>
          <w:color w:val="000000"/>
          <w:sz w:val="22"/>
          <w:szCs w:val="22"/>
        </w:rPr>
        <w:t xml:space="preserve"> produces </w:t>
      </w:r>
      <w:proofErr w:type="spellStart"/>
      <w:r w:rsidRPr="00E035E0">
        <w:rPr>
          <w:rFonts w:ascii="Calibri" w:hAnsi="Calibri" w:cs="Arial"/>
          <w:color w:val="000000"/>
          <w:sz w:val="22"/>
          <w:szCs w:val="22"/>
        </w:rPr>
        <w:t>polymixin</w:t>
      </w:r>
      <w:proofErr w:type="spellEnd"/>
      <w:r w:rsidRPr="00E035E0">
        <w:rPr>
          <w:rFonts w:ascii="Calibri" w:hAnsi="Calibri" w:cs="Arial"/>
          <w:color w:val="000000"/>
          <w:sz w:val="22"/>
          <w:szCs w:val="22"/>
        </w:rPr>
        <w:t xml:space="preserve">, a polypeptide antibiotic, which possess the ability to damage cell membrane structure; Possesses unusual characteristic  to fix nitrogen under anaerobic conditions; </w:t>
      </w:r>
      <w:proofErr w:type="spellStart"/>
      <w:r w:rsidRPr="00E035E0">
        <w:rPr>
          <w:rFonts w:ascii="Calibri" w:hAnsi="Calibri" w:cs="Arial"/>
          <w:color w:val="000000"/>
          <w:sz w:val="22"/>
          <w:szCs w:val="22"/>
        </w:rPr>
        <w:t>Solubilises</w:t>
      </w:r>
      <w:proofErr w:type="spellEnd"/>
      <w:r w:rsidRPr="00E035E0">
        <w:rPr>
          <w:rFonts w:ascii="Calibri" w:hAnsi="Calibri" w:cs="Arial"/>
          <w:color w:val="000000"/>
          <w:sz w:val="22"/>
          <w:szCs w:val="22"/>
        </w:rPr>
        <w:t xml:space="preserve"> Phosphorous; </w:t>
      </w:r>
      <w:proofErr w:type="spellStart"/>
      <w:r w:rsidRPr="00E035E0">
        <w:rPr>
          <w:rFonts w:ascii="Calibri" w:hAnsi="Calibri" w:cs="Arial"/>
          <w:color w:val="000000"/>
          <w:sz w:val="22"/>
          <w:szCs w:val="22"/>
        </w:rPr>
        <w:t>Asymbiotic</w:t>
      </w:r>
      <w:proofErr w:type="spellEnd"/>
      <w:r w:rsidRPr="00E035E0">
        <w:rPr>
          <w:rFonts w:ascii="Calibri" w:hAnsi="Calibri" w:cs="Arial"/>
          <w:color w:val="000000"/>
          <w:sz w:val="22"/>
          <w:szCs w:val="22"/>
        </w:rPr>
        <w:t xml:space="preserve"> Nitrogen fixer; Gram negative; Produces 2,3 </w:t>
      </w:r>
      <w:proofErr w:type="spellStart"/>
      <w:r w:rsidRPr="00E035E0">
        <w:rPr>
          <w:rFonts w:ascii="Calibri" w:hAnsi="Calibri" w:cs="Arial"/>
          <w:color w:val="000000"/>
          <w:sz w:val="22"/>
          <w:szCs w:val="22"/>
        </w:rPr>
        <w:t>Butaned</w:t>
      </w:r>
      <w:proofErr w:type="spellEnd"/>
      <w:r w:rsidRPr="00E035E0">
        <w:rPr>
          <w:rFonts w:ascii="Calibri" w:hAnsi="Calibri" w:cs="Arial"/>
          <w:color w:val="000000"/>
          <w:sz w:val="22"/>
          <w:szCs w:val="22"/>
        </w:rPr>
        <w:t>.</w:t>
      </w:r>
    </w:p>
    <w:p w:rsidR="005E26E2" w:rsidRPr="00E035E0" w:rsidRDefault="005E26E2" w:rsidP="005E26E2">
      <w:pPr>
        <w:rPr>
          <w:rFonts w:ascii="Calibri" w:hAnsi="Calibri" w:cs="Arial"/>
          <w:sz w:val="22"/>
          <w:szCs w:val="22"/>
        </w:rPr>
      </w:pPr>
      <w:r w:rsidRPr="00E035E0">
        <w:rPr>
          <w:rFonts w:ascii="Calibri" w:hAnsi="Calibri" w:cs="Arial"/>
          <w:i/>
          <w:sz w:val="22"/>
          <w:szCs w:val="22"/>
        </w:rPr>
        <w:t>B subtilis</w:t>
      </w:r>
      <w:r w:rsidRPr="00E035E0">
        <w:rPr>
          <w:rFonts w:ascii="Calibri" w:hAnsi="Calibri" w:cs="Arial"/>
          <w:sz w:val="22"/>
          <w:szCs w:val="22"/>
        </w:rPr>
        <w:t xml:space="preserve"> produces amino acids; Gram positive; Thermoduric.; </w:t>
      </w:r>
      <w:proofErr w:type="spellStart"/>
      <w:r w:rsidRPr="00E035E0">
        <w:rPr>
          <w:rFonts w:ascii="Calibri" w:hAnsi="Calibri" w:cs="Arial"/>
          <w:sz w:val="22"/>
          <w:szCs w:val="22"/>
        </w:rPr>
        <w:t>Solubilises</w:t>
      </w:r>
      <w:proofErr w:type="spellEnd"/>
      <w:r w:rsidRPr="00E035E0">
        <w:rPr>
          <w:rFonts w:ascii="Calibri" w:hAnsi="Calibri" w:cs="Arial"/>
          <w:sz w:val="22"/>
          <w:szCs w:val="22"/>
        </w:rPr>
        <w:t xml:space="preserve"> Phosphorous; Degrades proteins (Proteolytic) and Carbon (amylolytic); Produces amylases and protease enzymes; Used to modify starches; Can remain active in excreta resulting in less odor, faster decomposition, and in reduction of solids; Produces bacitracin, which interferes with regeneration of the monophosphate form of bactoprenol from the pyrophosphate form.</w:t>
      </w:r>
    </w:p>
    <w:p w:rsidR="005E26E2" w:rsidRPr="00E035E0" w:rsidRDefault="005E26E2" w:rsidP="005E26E2">
      <w:pPr>
        <w:rPr>
          <w:rFonts w:ascii="Calibri" w:hAnsi="Calibri" w:cs="Arial"/>
          <w:color w:val="000000"/>
          <w:sz w:val="22"/>
          <w:szCs w:val="22"/>
        </w:rPr>
      </w:pPr>
      <w:r w:rsidRPr="00E035E0">
        <w:rPr>
          <w:rFonts w:ascii="Calibri" w:hAnsi="Calibri" w:cs="Arial"/>
          <w:i/>
          <w:color w:val="000000"/>
          <w:sz w:val="22"/>
          <w:szCs w:val="22"/>
        </w:rPr>
        <w:t xml:space="preserve">De </w:t>
      </w:r>
      <w:proofErr w:type="spellStart"/>
      <w:r w:rsidRPr="00E035E0">
        <w:rPr>
          <w:rFonts w:ascii="Calibri" w:hAnsi="Calibri" w:cs="Arial"/>
          <w:i/>
          <w:color w:val="000000"/>
          <w:sz w:val="22"/>
          <w:szCs w:val="22"/>
        </w:rPr>
        <w:t>Sulfo</w:t>
      </w:r>
      <w:proofErr w:type="spellEnd"/>
      <w:r w:rsidRPr="00E035E0">
        <w:rPr>
          <w:rFonts w:ascii="Calibri" w:hAnsi="Calibri" w:cs="Arial"/>
          <w:i/>
          <w:color w:val="000000"/>
          <w:sz w:val="22"/>
          <w:szCs w:val="22"/>
        </w:rPr>
        <w:t xml:space="preserve"> Vibrio </w:t>
      </w:r>
      <w:proofErr w:type="spellStart"/>
      <w:r w:rsidRPr="00E035E0">
        <w:rPr>
          <w:rFonts w:ascii="Calibri" w:hAnsi="Calibri" w:cs="Arial"/>
          <w:i/>
          <w:color w:val="000000"/>
          <w:sz w:val="22"/>
          <w:szCs w:val="22"/>
        </w:rPr>
        <w:t>desulfuricans</w:t>
      </w:r>
      <w:proofErr w:type="spellEnd"/>
      <w:r w:rsidRPr="00E035E0">
        <w:rPr>
          <w:rFonts w:ascii="Calibri" w:hAnsi="Calibri" w:cs="Arial"/>
          <w:color w:val="000000"/>
          <w:sz w:val="22"/>
          <w:szCs w:val="22"/>
        </w:rPr>
        <w:t xml:space="preserve"> produces stable hydrogenase; Useful to remove iron from solutions, metal sulfide formations; </w:t>
      </w:r>
      <w:proofErr w:type="spellStart"/>
      <w:r w:rsidRPr="00E035E0">
        <w:rPr>
          <w:rFonts w:ascii="Calibri" w:hAnsi="Calibri" w:cs="Arial"/>
          <w:color w:val="000000"/>
          <w:sz w:val="22"/>
          <w:szCs w:val="22"/>
        </w:rPr>
        <w:t>Utilises</w:t>
      </w:r>
      <w:proofErr w:type="spellEnd"/>
      <w:r w:rsidRPr="00E035E0">
        <w:rPr>
          <w:rFonts w:ascii="Calibri" w:hAnsi="Calibri" w:cs="Arial"/>
          <w:color w:val="000000"/>
          <w:sz w:val="22"/>
          <w:szCs w:val="22"/>
        </w:rPr>
        <w:t xml:space="preserve"> </w:t>
      </w:r>
      <w:proofErr w:type="spellStart"/>
      <w:r w:rsidRPr="00E035E0">
        <w:rPr>
          <w:rFonts w:ascii="Calibri" w:hAnsi="Calibri" w:cs="Arial"/>
          <w:color w:val="000000"/>
          <w:sz w:val="22"/>
          <w:szCs w:val="22"/>
        </w:rPr>
        <w:t>Sulphates</w:t>
      </w:r>
      <w:proofErr w:type="spellEnd"/>
      <w:r w:rsidRPr="00E035E0">
        <w:rPr>
          <w:rFonts w:ascii="Calibri" w:hAnsi="Calibri" w:cs="Arial"/>
          <w:color w:val="000000"/>
          <w:sz w:val="22"/>
          <w:szCs w:val="22"/>
        </w:rPr>
        <w:t xml:space="preserve"> and releases H2S.</w:t>
      </w:r>
    </w:p>
    <w:p w:rsidR="005E26E2" w:rsidRPr="00E035E0" w:rsidRDefault="005E26E2" w:rsidP="005E26E2">
      <w:pPr>
        <w:rPr>
          <w:rFonts w:ascii="Calibri" w:hAnsi="Calibri" w:cs="Arial"/>
          <w:color w:val="000000"/>
          <w:sz w:val="22"/>
          <w:szCs w:val="22"/>
        </w:rPr>
      </w:pPr>
      <w:r w:rsidRPr="00E035E0">
        <w:rPr>
          <w:rFonts w:ascii="Calibri" w:hAnsi="Calibri" w:cs="Arial"/>
          <w:color w:val="000000"/>
          <w:sz w:val="22"/>
          <w:szCs w:val="22"/>
        </w:rPr>
        <w:t>Enzymes present degrade all the waste materials in the water and at the pond bottom.</w:t>
      </w:r>
    </w:p>
    <w:p w:rsidR="005E26E2" w:rsidRPr="00E035E0" w:rsidRDefault="005E26E2" w:rsidP="005E26E2">
      <w:pPr>
        <w:rPr>
          <w:rFonts w:ascii="Calibri" w:hAnsi="Calibri" w:cs="Arial"/>
          <w:color w:val="000000"/>
          <w:sz w:val="22"/>
          <w:szCs w:val="22"/>
        </w:rPr>
      </w:pPr>
      <w:proofErr w:type="spellStart"/>
      <w:r w:rsidRPr="00E035E0">
        <w:rPr>
          <w:rFonts w:ascii="Calibri" w:hAnsi="Calibri" w:cs="Arial"/>
          <w:color w:val="000000"/>
          <w:sz w:val="22"/>
          <w:szCs w:val="22"/>
        </w:rPr>
        <w:t>Humic</w:t>
      </w:r>
      <w:proofErr w:type="spellEnd"/>
      <w:r w:rsidRPr="00E035E0">
        <w:rPr>
          <w:rFonts w:ascii="Calibri" w:hAnsi="Calibri" w:cs="Arial"/>
          <w:color w:val="000000"/>
          <w:sz w:val="22"/>
          <w:szCs w:val="22"/>
        </w:rPr>
        <w:t xml:space="preserve"> substances present also help to soften the water.</w:t>
      </w:r>
    </w:p>
    <w:p w:rsidR="005E26E2" w:rsidRPr="00E035E0" w:rsidRDefault="005E26E2" w:rsidP="005E26E2">
      <w:pPr>
        <w:rPr>
          <w:rFonts w:ascii="Calibri" w:hAnsi="Calibri" w:cs="Arial"/>
          <w:color w:val="000000"/>
          <w:sz w:val="22"/>
          <w:szCs w:val="22"/>
        </w:rPr>
      </w:pPr>
      <w:r w:rsidRPr="00E035E0">
        <w:rPr>
          <w:rFonts w:ascii="Calibri" w:hAnsi="Calibri" w:cs="Arial"/>
          <w:i/>
          <w:color w:val="000000"/>
          <w:sz w:val="22"/>
          <w:szCs w:val="22"/>
        </w:rPr>
        <w:t xml:space="preserve">L </w:t>
      </w:r>
      <w:proofErr w:type="spellStart"/>
      <w:r w:rsidRPr="00E035E0">
        <w:rPr>
          <w:rFonts w:ascii="Calibri" w:hAnsi="Calibri" w:cs="Arial"/>
          <w:i/>
          <w:color w:val="000000"/>
          <w:sz w:val="22"/>
          <w:szCs w:val="22"/>
        </w:rPr>
        <w:t>lactis</w:t>
      </w:r>
      <w:proofErr w:type="spellEnd"/>
      <w:r w:rsidRPr="00E035E0">
        <w:rPr>
          <w:rFonts w:ascii="Calibri" w:hAnsi="Calibri" w:cs="Arial"/>
          <w:color w:val="000000"/>
          <w:sz w:val="22"/>
          <w:szCs w:val="22"/>
        </w:rPr>
        <w:t xml:space="preserve"> reduces the ability of pathogens to grow and cause infection; Especially effective against Listeria </w:t>
      </w:r>
      <w:proofErr w:type="spellStart"/>
      <w:r w:rsidRPr="00E035E0">
        <w:rPr>
          <w:rFonts w:ascii="Calibri" w:hAnsi="Calibri" w:cs="Arial"/>
          <w:color w:val="000000"/>
          <w:sz w:val="22"/>
          <w:szCs w:val="22"/>
        </w:rPr>
        <w:t>monorytogenes</w:t>
      </w:r>
      <w:proofErr w:type="spellEnd"/>
      <w:r w:rsidRPr="00E035E0">
        <w:rPr>
          <w:rFonts w:ascii="Calibri" w:hAnsi="Calibri" w:cs="Arial"/>
          <w:color w:val="000000"/>
          <w:sz w:val="22"/>
          <w:szCs w:val="22"/>
        </w:rPr>
        <w:t>, which causes severe food poisoning.</w:t>
      </w:r>
    </w:p>
    <w:p w:rsidR="005E26E2" w:rsidRPr="00E035E0" w:rsidRDefault="005E26E2" w:rsidP="005E26E2">
      <w:pPr>
        <w:rPr>
          <w:rFonts w:ascii="Calibri" w:hAnsi="Calibri" w:cs="Arial"/>
          <w:i/>
          <w:color w:val="000000"/>
          <w:sz w:val="22"/>
          <w:szCs w:val="22"/>
        </w:rPr>
      </w:pPr>
      <w:r w:rsidRPr="00E035E0">
        <w:rPr>
          <w:rFonts w:ascii="Calibri" w:hAnsi="Calibri" w:cs="Arial"/>
          <w:i/>
          <w:color w:val="000000"/>
          <w:sz w:val="22"/>
          <w:szCs w:val="22"/>
        </w:rPr>
        <w:t>L acidophilus</w:t>
      </w:r>
      <w:r w:rsidRPr="00E035E0">
        <w:rPr>
          <w:rFonts w:ascii="Calibri" w:hAnsi="Calibri" w:cs="Arial"/>
          <w:color w:val="000000"/>
          <w:sz w:val="22"/>
          <w:szCs w:val="22"/>
        </w:rPr>
        <w:t xml:space="preserve"> produces extremely effective natural antibiotic substances that can inhibit 11 known disease causing bacteria; inhibit yeast infections; Helps in cases of chronic constipation and diarrhea  by replacing undesirable intestinal organisms; Helps in the cases of food poisoning; Lowers levels of LDL Cholesterol; Found to alleviate intestinal disorders, principle being that the ingestion of large numbers of the lactobacilli may result in </w:t>
      </w:r>
      <w:r w:rsidRPr="00E035E0">
        <w:rPr>
          <w:rFonts w:ascii="Calibri" w:hAnsi="Calibri" w:cs="Arial"/>
          <w:color w:val="000000"/>
          <w:sz w:val="22"/>
          <w:szCs w:val="22"/>
        </w:rPr>
        <w:lastRenderedPageBreak/>
        <w:t xml:space="preserve">replacement of undesirable intestinal organisms by harmless and  beneficial organisms, Aids in nutrient uptake; Fights Candida overgrowth; Controls effectively </w:t>
      </w:r>
      <w:r w:rsidRPr="00E035E0">
        <w:rPr>
          <w:rFonts w:ascii="Calibri" w:hAnsi="Calibri" w:cs="Arial"/>
          <w:i/>
          <w:color w:val="000000"/>
          <w:sz w:val="22"/>
          <w:szCs w:val="22"/>
        </w:rPr>
        <w:t>E Coli and Staphylococcus aureus.</w:t>
      </w:r>
    </w:p>
    <w:p w:rsidR="005E26E2" w:rsidRPr="00E035E0" w:rsidRDefault="005E26E2" w:rsidP="005E26E2">
      <w:pPr>
        <w:rPr>
          <w:rFonts w:ascii="Calibri" w:hAnsi="Calibri" w:cs="Arial"/>
          <w:color w:val="000000"/>
          <w:sz w:val="22"/>
          <w:szCs w:val="22"/>
        </w:rPr>
      </w:pPr>
      <w:r w:rsidRPr="00E035E0">
        <w:rPr>
          <w:rFonts w:ascii="Calibri" w:hAnsi="Calibri" w:cs="Arial"/>
          <w:i/>
          <w:color w:val="000000"/>
          <w:sz w:val="22"/>
          <w:szCs w:val="22"/>
        </w:rPr>
        <w:t xml:space="preserve">Lactobacillus </w:t>
      </w:r>
      <w:proofErr w:type="spellStart"/>
      <w:r w:rsidRPr="00E035E0">
        <w:rPr>
          <w:rFonts w:ascii="Calibri" w:hAnsi="Calibri" w:cs="Arial"/>
          <w:i/>
          <w:color w:val="000000"/>
          <w:sz w:val="22"/>
          <w:szCs w:val="22"/>
        </w:rPr>
        <w:t>reutri</w:t>
      </w:r>
      <w:proofErr w:type="spellEnd"/>
      <w:r w:rsidRPr="00E035E0">
        <w:rPr>
          <w:rFonts w:ascii="Calibri" w:hAnsi="Calibri" w:cs="Arial"/>
          <w:color w:val="000000"/>
          <w:sz w:val="22"/>
          <w:szCs w:val="22"/>
        </w:rPr>
        <w:t xml:space="preserve"> effective in enhancing the growth and development of animal;  produce </w:t>
      </w:r>
      <w:proofErr w:type="spellStart"/>
      <w:r w:rsidRPr="00E035E0">
        <w:rPr>
          <w:rFonts w:ascii="Calibri" w:hAnsi="Calibri" w:cs="Arial"/>
          <w:color w:val="000000"/>
          <w:sz w:val="22"/>
          <w:szCs w:val="22"/>
        </w:rPr>
        <w:t>reuterin</w:t>
      </w:r>
      <w:proofErr w:type="spellEnd"/>
      <w:r w:rsidRPr="00E035E0">
        <w:rPr>
          <w:rFonts w:ascii="Calibri" w:hAnsi="Calibri" w:cs="Arial"/>
          <w:color w:val="000000"/>
          <w:sz w:val="22"/>
          <w:szCs w:val="22"/>
        </w:rPr>
        <w:t xml:space="preserve">, an antimicrobial agent which inhibits growth of other intestinal pathogenic microbes such as  </w:t>
      </w:r>
      <w:r w:rsidRPr="00E035E0">
        <w:rPr>
          <w:rFonts w:ascii="Calibri" w:hAnsi="Calibri" w:cs="Arial"/>
          <w:i/>
          <w:color w:val="000000"/>
          <w:sz w:val="22"/>
          <w:szCs w:val="22"/>
        </w:rPr>
        <w:t>Salmonella, Listeria, Escherichia</w:t>
      </w:r>
      <w:r w:rsidRPr="00E035E0">
        <w:rPr>
          <w:rFonts w:ascii="Calibri" w:hAnsi="Calibri" w:cs="Arial"/>
          <w:color w:val="000000"/>
          <w:sz w:val="22"/>
          <w:szCs w:val="22"/>
        </w:rPr>
        <w:t xml:space="preserve">; effectively counteract weight losses caused by disease associated stress and competitively reduce </w:t>
      </w:r>
      <w:r w:rsidRPr="00E035E0">
        <w:rPr>
          <w:rFonts w:ascii="Calibri" w:hAnsi="Calibri" w:cs="Arial"/>
          <w:i/>
          <w:color w:val="000000"/>
          <w:sz w:val="22"/>
          <w:szCs w:val="22"/>
        </w:rPr>
        <w:t>Salmonella</w:t>
      </w:r>
      <w:r w:rsidRPr="00E035E0">
        <w:rPr>
          <w:rFonts w:ascii="Calibri" w:hAnsi="Calibri" w:cs="Arial"/>
          <w:color w:val="000000"/>
          <w:sz w:val="22"/>
          <w:szCs w:val="22"/>
        </w:rPr>
        <w:t xml:space="preserve">; Reduced variability  in body weights of the animals; Controls </w:t>
      </w:r>
      <w:r w:rsidRPr="00E035E0">
        <w:rPr>
          <w:rFonts w:ascii="Calibri" w:hAnsi="Calibri" w:cs="Arial"/>
          <w:i/>
          <w:color w:val="000000"/>
          <w:sz w:val="22"/>
          <w:szCs w:val="22"/>
        </w:rPr>
        <w:t xml:space="preserve">Cryptosporidium </w:t>
      </w:r>
      <w:proofErr w:type="spellStart"/>
      <w:r w:rsidRPr="00E035E0">
        <w:rPr>
          <w:rFonts w:ascii="Calibri" w:hAnsi="Calibri" w:cs="Arial"/>
          <w:i/>
          <w:color w:val="000000"/>
          <w:sz w:val="22"/>
          <w:szCs w:val="22"/>
        </w:rPr>
        <w:t>parvum</w:t>
      </w:r>
      <w:proofErr w:type="spellEnd"/>
      <w:r w:rsidRPr="00E035E0">
        <w:rPr>
          <w:rFonts w:ascii="Calibri" w:hAnsi="Calibri" w:cs="Arial"/>
          <w:color w:val="000000"/>
          <w:sz w:val="22"/>
          <w:szCs w:val="22"/>
        </w:rPr>
        <w:t xml:space="preserve"> infection;  Beneficial in treatment of watery diarrhea. </w:t>
      </w:r>
    </w:p>
    <w:p w:rsidR="005E26E2" w:rsidRPr="00E035E0" w:rsidRDefault="005E26E2" w:rsidP="005E26E2">
      <w:pPr>
        <w:rPr>
          <w:rFonts w:ascii="Calibri" w:hAnsi="Calibri" w:cs="Arial"/>
          <w:color w:val="000000"/>
          <w:sz w:val="22"/>
          <w:szCs w:val="22"/>
        </w:rPr>
      </w:pPr>
      <w:r w:rsidRPr="00E035E0">
        <w:rPr>
          <w:rFonts w:ascii="Calibri" w:hAnsi="Calibri" w:cs="Arial"/>
          <w:color w:val="000000"/>
          <w:sz w:val="22"/>
          <w:szCs w:val="22"/>
        </w:rPr>
        <w:t>Organic Acids Present will keep the pH of the water medium slightly acidic so that pathogens does not survive.</w:t>
      </w:r>
    </w:p>
    <w:p w:rsidR="005D1501" w:rsidRPr="005D1501" w:rsidRDefault="005D1501" w:rsidP="005D1501">
      <w:pPr>
        <w:rPr>
          <w:rFonts w:asciiTheme="minorHAnsi" w:hAnsiTheme="minorHAnsi" w:cs="Arial"/>
          <w:sz w:val="22"/>
          <w:szCs w:val="22"/>
        </w:rPr>
      </w:pPr>
      <w:proofErr w:type="spellStart"/>
      <w:r w:rsidRPr="005D1501">
        <w:rPr>
          <w:rFonts w:asciiTheme="minorHAnsi" w:hAnsiTheme="minorHAnsi" w:cs="Arial"/>
          <w:i/>
          <w:sz w:val="22"/>
          <w:szCs w:val="22"/>
        </w:rPr>
        <w:t>Pediococcus</w:t>
      </w:r>
      <w:proofErr w:type="spellEnd"/>
      <w:r w:rsidRPr="005D1501">
        <w:rPr>
          <w:rFonts w:asciiTheme="minorHAnsi" w:hAnsiTheme="minorHAnsi" w:cs="Arial"/>
          <w:i/>
          <w:sz w:val="22"/>
          <w:szCs w:val="22"/>
        </w:rPr>
        <w:t xml:space="preserve"> </w:t>
      </w:r>
      <w:proofErr w:type="spellStart"/>
      <w:r w:rsidRPr="005D1501">
        <w:rPr>
          <w:rFonts w:asciiTheme="minorHAnsi" w:hAnsiTheme="minorHAnsi" w:cs="Arial"/>
          <w:i/>
          <w:sz w:val="22"/>
          <w:szCs w:val="22"/>
        </w:rPr>
        <w:t>acidilactici</w:t>
      </w:r>
      <w:proofErr w:type="spellEnd"/>
      <w:r w:rsidRPr="005D1501">
        <w:rPr>
          <w:rFonts w:ascii="Arial" w:hAnsi="Arial" w:cs="Arial"/>
        </w:rPr>
        <w:t xml:space="preserve"> </w:t>
      </w:r>
      <w:r w:rsidRPr="005D1501">
        <w:rPr>
          <w:rFonts w:asciiTheme="minorHAnsi" w:hAnsiTheme="minorHAnsi" w:cs="Arial"/>
          <w:sz w:val="22"/>
          <w:szCs w:val="22"/>
        </w:rPr>
        <w:t xml:space="preserve">is known to prevent colonization of the small intestine by pathogens like </w:t>
      </w:r>
      <w:proofErr w:type="spellStart"/>
      <w:r w:rsidRPr="005D1501">
        <w:rPr>
          <w:rFonts w:asciiTheme="minorHAnsi" w:hAnsiTheme="minorHAnsi" w:cs="Arial"/>
          <w:i/>
          <w:sz w:val="22"/>
          <w:szCs w:val="22"/>
        </w:rPr>
        <w:t>Shigella</w:t>
      </w:r>
      <w:proofErr w:type="spellEnd"/>
      <w:r w:rsidRPr="005D1501">
        <w:rPr>
          <w:rFonts w:asciiTheme="minorHAnsi" w:hAnsiTheme="minorHAnsi" w:cs="Arial"/>
          <w:i/>
          <w:sz w:val="22"/>
          <w:szCs w:val="22"/>
        </w:rPr>
        <w:t>, Salmonella, Clostridium</w:t>
      </w:r>
      <w:r w:rsidRPr="005D1501">
        <w:rPr>
          <w:rFonts w:asciiTheme="minorHAnsi" w:hAnsiTheme="minorHAnsi" w:cs="Arial"/>
          <w:sz w:val="22"/>
          <w:szCs w:val="22"/>
        </w:rPr>
        <w:t xml:space="preserve"> </w:t>
      </w:r>
      <w:r w:rsidRPr="005D1501">
        <w:rPr>
          <w:rFonts w:asciiTheme="minorHAnsi" w:hAnsiTheme="minorHAnsi" w:cs="Arial"/>
          <w:i/>
          <w:sz w:val="22"/>
          <w:szCs w:val="22"/>
        </w:rPr>
        <w:t xml:space="preserve">difficile </w:t>
      </w:r>
      <w:r w:rsidRPr="005D1501">
        <w:rPr>
          <w:rFonts w:asciiTheme="minorHAnsi" w:hAnsiTheme="minorHAnsi" w:cs="Arial"/>
          <w:sz w:val="22"/>
          <w:szCs w:val="22"/>
        </w:rPr>
        <w:t xml:space="preserve">and </w:t>
      </w:r>
      <w:r w:rsidRPr="005D1501">
        <w:rPr>
          <w:rFonts w:asciiTheme="minorHAnsi" w:hAnsiTheme="minorHAnsi" w:cs="Arial"/>
          <w:i/>
          <w:sz w:val="22"/>
          <w:szCs w:val="22"/>
        </w:rPr>
        <w:t>Escherichia coli</w:t>
      </w:r>
      <w:r w:rsidRPr="005D1501">
        <w:rPr>
          <w:rFonts w:asciiTheme="minorHAnsi" w:hAnsiTheme="minorHAnsi" w:cs="Arial"/>
          <w:sz w:val="22"/>
          <w:szCs w:val="22"/>
        </w:rPr>
        <w:t xml:space="preserve"> among small animals.</w:t>
      </w:r>
      <w:r w:rsidRPr="005D1501">
        <w:rPr>
          <w:rFonts w:ascii="Arial" w:hAnsi="Arial" w:cs="Arial"/>
        </w:rPr>
        <w:t xml:space="preserve"> </w:t>
      </w:r>
      <w:r w:rsidRPr="005D1501">
        <w:rPr>
          <w:rFonts w:asciiTheme="minorHAnsi" w:hAnsiTheme="minorHAnsi" w:cs="Arial"/>
          <w:sz w:val="22"/>
          <w:szCs w:val="22"/>
        </w:rPr>
        <w:t xml:space="preserve">It is a probiotic bacterium that presents positive effects on the balance and the role of the intestinal flora, it also reinforces the immune defense and improves the production performances of animals (Jin </w:t>
      </w:r>
      <w:r w:rsidRPr="005D1501">
        <w:rPr>
          <w:rStyle w:val="Emphasis"/>
          <w:rFonts w:asciiTheme="minorHAnsi" w:hAnsiTheme="minorHAnsi" w:cs="Arial"/>
          <w:sz w:val="22"/>
          <w:szCs w:val="22"/>
        </w:rPr>
        <w:t xml:space="preserve">et al., </w:t>
      </w:r>
      <w:r w:rsidRPr="005D1501">
        <w:rPr>
          <w:rFonts w:asciiTheme="minorHAnsi" w:hAnsiTheme="minorHAnsi" w:cs="Arial"/>
          <w:sz w:val="22"/>
          <w:szCs w:val="22"/>
        </w:rPr>
        <w:t xml:space="preserve">2000, Coppola and </w:t>
      </w:r>
      <w:proofErr w:type="spellStart"/>
      <w:r w:rsidRPr="005D1501">
        <w:rPr>
          <w:rFonts w:asciiTheme="minorHAnsi" w:hAnsiTheme="minorHAnsi" w:cs="Arial"/>
          <w:sz w:val="22"/>
          <w:szCs w:val="22"/>
        </w:rPr>
        <w:t>Turnes</w:t>
      </w:r>
      <w:proofErr w:type="spellEnd"/>
      <w:r w:rsidRPr="005D1501">
        <w:rPr>
          <w:rFonts w:asciiTheme="minorHAnsi" w:hAnsiTheme="minorHAnsi" w:cs="Arial"/>
          <w:sz w:val="22"/>
          <w:szCs w:val="22"/>
        </w:rPr>
        <w:t xml:space="preserve"> 2004, Stella 2005)</w:t>
      </w:r>
    </w:p>
    <w:p w:rsidR="005E26E2" w:rsidRPr="00E035E0" w:rsidRDefault="005E26E2" w:rsidP="005E26E2">
      <w:pPr>
        <w:rPr>
          <w:rFonts w:ascii="Calibri" w:hAnsi="Calibri" w:cs="Arial"/>
          <w:color w:val="000000"/>
          <w:sz w:val="22"/>
          <w:szCs w:val="22"/>
        </w:rPr>
      </w:pPr>
      <w:proofErr w:type="spellStart"/>
      <w:r w:rsidRPr="00E035E0">
        <w:rPr>
          <w:rFonts w:ascii="Calibri" w:hAnsi="Calibri" w:cs="Arial"/>
          <w:i/>
          <w:color w:val="000000"/>
          <w:sz w:val="22"/>
          <w:szCs w:val="22"/>
        </w:rPr>
        <w:t>Rhodococcus</w:t>
      </w:r>
      <w:proofErr w:type="spellEnd"/>
      <w:r w:rsidRPr="00E035E0">
        <w:rPr>
          <w:rFonts w:ascii="Calibri" w:hAnsi="Calibri" w:cs="Arial"/>
          <w:i/>
          <w:color w:val="000000"/>
          <w:sz w:val="22"/>
          <w:szCs w:val="22"/>
        </w:rPr>
        <w:t xml:space="preserve">+ </w:t>
      </w:r>
      <w:proofErr w:type="spellStart"/>
      <w:r w:rsidRPr="00E035E0">
        <w:rPr>
          <w:rFonts w:ascii="Calibri" w:hAnsi="Calibri" w:cs="Arial"/>
          <w:i/>
          <w:color w:val="000000"/>
          <w:sz w:val="22"/>
          <w:szCs w:val="22"/>
        </w:rPr>
        <w:t>Rhodobacter</w:t>
      </w:r>
      <w:proofErr w:type="spellEnd"/>
      <w:r w:rsidRPr="00E035E0">
        <w:rPr>
          <w:rFonts w:ascii="Calibri" w:hAnsi="Calibri" w:cs="Arial"/>
          <w:color w:val="000000"/>
          <w:sz w:val="22"/>
          <w:szCs w:val="22"/>
        </w:rPr>
        <w:t xml:space="preserve">  produces L glutamic Acid and also degrades pond bottom pollution effectively.</w:t>
      </w:r>
    </w:p>
    <w:p w:rsidR="005E26E2" w:rsidRPr="00E035E0" w:rsidRDefault="005E26E2" w:rsidP="005E26E2">
      <w:pPr>
        <w:rPr>
          <w:rFonts w:ascii="Calibri" w:hAnsi="Calibri" w:cs="Arial"/>
          <w:color w:val="000000"/>
          <w:sz w:val="22"/>
          <w:szCs w:val="22"/>
        </w:rPr>
      </w:pPr>
      <w:r w:rsidRPr="00E035E0">
        <w:rPr>
          <w:rFonts w:ascii="Calibri" w:hAnsi="Calibri" w:cs="Arial"/>
          <w:i/>
          <w:color w:val="000000"/>
          <w:sz w:val="22"/>
          <w:szCs w:val="22"/>
        </w:rPr>
        <w:t xml:space="preserve">S </w:t>
      </w:r>
      <w:proofErr w:type="spellStart"/>
      <w:r w:rsidRPr="00E035E0">
        <w:rPr>
          <w:rFonts w:ascii="Calibri" w:hAnsi="Calibri" w:cs="Arial"/>
          <w:i/>
          <w:color w:val="000000"/>
          <w:sz w:val="22"/>
          <w:szCs w:val="22"/>
        </w:rPr>
        <w:t>boulardii</w:t>
      </w:r>
      <w:proofErr w:type="spellEnd"/>
      <w:r w:rsidRPr="00E035E0">
        <w:rPr>
          <w:rFonts w:ascii="Calibri" w:hAnsi="Calibri" w:cs="Arial"/>
          <w:color w:val="000000"/>
          <w:sz w:val="22"/>
          <w:szCs w:val="22"/>
        </w:rPr>
        <w:t xml:space="preserve"> helps to improve the DO and kills many germs, worms, bacteria, fungi and virus.</w:t>
      </w:r>
    </w:p>
    <w:p w:rsidR="005E26E2" w:rsidRPr="00E035E0" w:rsidRDefault="005E26E2" w:rsidP="005E26E2">
      <w:pPr>
        <w:rPr>
          <w:rFonts w:ascii="Calibri" w:hAnsi="Calibri" w:cs="Arial"/>
          <w:color w:val="000000"/>
          <w:sz w:val="22"/>
          <w:szCs w:val="22"/>
        </w:rPr>
      </w:pPr>
      <w:proofErr w:type="spellStart"/>
      <w:r w:rsidRPr="00E035E0">
        <w:rPr>
          <w:rFonts w:ascii="Calibri" w:hAnsi="Calibri" w:cs="Arial"/>
          <w:i/>
          <w:color w:val="000000"/>
          <w:sz w:val="22"/>
          <w:szCs w:val="22"/>
        </w:rPr>
        <w:t>Thiobacillus</w:t>
      </w:r>
      <w:proofErr w:type="spellEnd"/>
      <w:r w:rsidRPr="00E035E0">
        <w:rPr>
          <w:rFonts w:ascii="Calibri" w:hAnsi="Calibri" w:cs="Arial"/>
          <w:i/>
          <w:color w:val="000000"/>
          <w:sz w:val="22"/>
          <w:szCs w:val="22"/>
        </w:rPr>
        <w:t xml:space="preserve"> </w:t>
      </w:r>
      <w:proofErr w:type="spellStart"/>
      <w:r w:rsidRPr="00E035E0">
        <w:rPr>
          <w:rFonts w:ascii="Calibri" w:hAnsi="Calibri" w:cs="Arial"/>
          <w:i/>
          <w:color w:val="000000"/>
          <w:sz w:val="22"/>
          <w:szCs w:val="22"/>
        </w:rPr>
        <w:t>ferroxidans</w:t>
      </w:r>
      <w:proofErr w:type="spellEnd"/>
      <w:r w:rsidRPr="00E035E0">
        <w:rPr>
          <w:rFonts w:ascii="Calibri" w:hAnsi="Calibri" w:cs="Arial"/>
          <w:color w:val="000000"/>
          <w:sz w:val="22"/>
          <w:szCs w:val="22"/>
        </w:rPr>
        <w:t xml:space="preserve"> removes iron pyrites ; </w:t>
      </w:r>
      <w:proofErr w:type="spellStart"/>
      <w:r w:rsidRPr="00E035E0">
        <w:rPr>
          <w:rFonts w:ascii="Calibri" w:hAnsi="Calibri" w:cs="Arial"/>
          <w:color w:val="000000"/>
          <w:sz w:val="22"/>
          <w:szCs w:val="22"/>
        </w:rPr>
        <w:t>Oxidises</w:t>
      </w:r>
      <w:proofErr w:type="spellEnd"/>
      <w:r w:rsidRPr="00E035E0">
        <w:rPr>
          <w:rFonts w:ascii="Calibri" w:hAnsi="Calibri" w:cs="Arial"/>
          <w:color w:val="000000"/>
          <w:sz w:val="22"/>
          <w:szCs w:val="22"/>
        </w:rPr>
        <w:t xml:space="preserve"> ferrous ions, </w:t>
      </w:r>
      <w:smartTag w:uri="urn:schemas-microsoft-com:office:smarttags" w:element="place">
        <w:smartTag w:uri="urn:schemas-microsoft-com:office:smarttags" w:element="City">
          <w:r w:rsidRPr="00E035E0">
            <w:rPr>
              <w:rFonts w:ascii="Calibri" w:hAnsi="Calibri" w:cs="Arial"/>
              <w:color w:val="000000"/>
              <w:sz w:val="22"/>
              <w:szCs w:val="22"/>
            </w:rPr>
            <w:t>Sulphur</w:t>
          </w:r>
        </w:smartTag>
      </w:smartTag>
      <w:r w:rsidRPr="00E035E0">
        <w:rPr>
          <w:rFonts w:ascii="Calibri" w:hAnsi="Calibri" w:cs="Arial"/>
          <w:color w:val="000000"/>
          <w:sz w:val="22"/>
          <w:szCs w:val="22"/>
        </w:rPr>
        <w:t xml:space="preserve"> and </w:t>
      </w:r>
      <w:proofErr w:type="spellStart"/>
      <w:r w:rsidRPr="00E035E0">
        <w:rPr>
          <w:rFonts w:ascii="Calibri" w:hAnsi="Calibri" w:cs="Arial"/>
          <w:color w:val="000000"/>
          <w:sz w:val="22"/>
          <w:szCs w:val="22"/>
        </w:rPr>
        <w:t>sulphides</w:t>
      </w:r>
      <w:proofErr w:type="spellEnd"/>
      <w:r w:rsidRPr="00E035E0">
        <w:rPr>
          <w:rFonts w:ascii="Calibri" w:hAnsi="Calibri" w:cs="Arial"/>
          <w:color w:val="000000"/>
          <w:sz w:val="22"/>
          <w:szCs w:val="22"/>
        </w:rPr>
        <w:t>.</w:t>
      </w:r>
    </w:p>
    <w:p w:rsidR="005E26E2" w:rsidRDefault="005E26E2" w:rsidP="005E26E2">
      <w:pPr>
        <w:rPr>
          <w:rFonts w:ascii="Calibri" w:hAnsi="Calibri" w:cs="Arial"/>
          <w:color w:val="000000"/>
          <w:sz w:val="22"/>
          <w:szCs w:val="22"/>
        </w:rPr>
      </w:pPr>
      <w:proofErr w:type="spellStart"/>
      <w:r w:rsidRPr="00E035E0">
        <w:rPr>
          <w:rFonts w:ascii="Calibri" w:hAnsi="Calibri" w:cs="Arial"/>
          <w:i/>
          <w:color w:val="000000"/>
          <w:sz w:val="22"/>
          <w:szCs w:val="22"/>
        </w:rPr>
        <w:t>Thiobacilus</w:t>
      </w:r>
      <w:proofErr w:type="spellEnd"/>
      <w:r w:rsidRPr="00E035E0">
        <w:rPr>
          <w:rFonts w:ascii="Calibri" w:hAnsi="Calibri" w:cs="Arial"/>
          <w:i/>
          <w:color w:val="000000"/>
          <w:sz w:val="22"/>
          <w:szCs w:val="22"/>
        </w:rPr>
        <w:t xml:space="preserve"> </w:t>
      </w:r>
      <w:proofErr w:type="spellStart"/>
      <w:r w:rsidRPr="00E035E0">
        <w:rPr>
          <w:rFonts w:ascii="Calibri" w:hAnsi="Calibri" w:cs="Arial"/>
          <w:i/>
          <w:color w:val="000000"/>
          <w:sz w:val="22"/>
          <w:szCs w:val="22"/>
        </w:rPr>
        <w:t>thioxidans</w:t>
      </w:r>
      <w:proofErr w:type="spellEnd"/>
      <w:r w:rsidRPr="00E035E0">
        <w:rPr>
          <w:rFonts w:ascii="Calibri" w:hAnsi="Calibri" w:cs="Arial"/>
          <w:color w:val="000000"/>
          <w:sz w:val="22"/>
          <w:szCs w:val="22"/>
        </w:rPr>
        <w:t xml:space="preserve"> Controls vibrio</w:t>
      </w:r>
    </w:p>
    <w:p w:rsidR="00E13F6F" w:rsidRPr="00E13F6F" w:rsidRDefault="00E13F6F" w:rsidP="005E26E2">
      <w:pPr>
        <w:rPr>
          <w:rFonts w:ascii="Calibri" w:hAnsi="Calibri" w:cs="Arial"/>
          <w:i/>
          <w:color w:val="000000"/>
          <w:sz w:val="22"/>
          <w:szCs w:val="22"/>
        </w:rPr>
      </w:pPr>
      <w:proofErr w:type="spellStart"/>
      <w:r w:rsidRPr="00E13F6F">
        <w:rPr>
          <w:rFonts w:ascii="Calibri" w:hAnsi="Calibri" w:cs="Arial"/>
          <w:i/>
          <w:color w:val="000000"/>
          <w:sz w:val="22"/>
          <w:szCs w:val="22"/>
        </w:rPr>
        <w:t>Thiobacillus</w:t>
      </w:r>
      <w:proofErr w:type="spellEnd"/>
      <w:r w:rsidRPr="00E13F6F">
        <w:rPr>
          <w:rFonts w:ascii="Calibri" w:hAnsi="Calibri" w:cs="Arial"/>
          <w:i/>
          <w:color w:val="000000"/>
          <w:sz w:val="22"/>
          <w:szCs w:val="22"/>
        </w:rPr>
        <w:t xml:space="preserve"> </w:t>
      </w:r>
      <w:proofErr w:type="spellStart"/>
      <w:r w:rsidRPr="00E13F6F">
        <w:rPr>
          <w:rFonts w:ascii="Calibri" w:hAnsi="Calibri" w:cs="Arial"/>
          <w:i/>
          <w:color w:val="000000"/>
          <w:sz w:val="22"/>
          <w:szCs w:val="22"/>
        </w:rPr>
        <w:t>novellus</w:t>
      </w:r>
      <w:proofErr w:type="spellEnd"/>
    </w:p>
    <w:p w:rsidR="005E26E2" w:rsidRPr="00E035E0" w:rsidRDefault="005E26E2" w:rsidP="005E26E2">
      <w:pPr>
        <w:rPr>
          <w:rFonts w:ascii="Calibri" w:hAnsi="Calibri" w:cs="Arial"/>
          <w:color w:val="000000"/>
          <w:sz w:val="22"/>
          <w:szCs w:val="22"/>
        </w:rPr>
      </w:pPr>
    </w:p>
    <w:p w:rsidR="005E26E2" w:rsidRPr="00E035E0" w:rsidRDefault="005E26E2" w:rsidP="005E26E2">
      <w:pPr>
        <w:rPr>
          <w:rFonts w:ascii="Calibri" w:hAnsi="Calibri" w:cs="Arial"/>
          <w:b/>
          <w:color w:val="0000FF"/>
          <w:sz w:val="28"/>
          <w:szCs w:val="28"/>
        </w:rPr>
      </w:pPr>
      <w:r w:rsidRPr="00E035E0">
        <w:rPr>
          <w:rFonts w:ascii="Calibri" w:hAnsi="Calibri" w:cs="Arial"/>
          <w:b/>
          <w:color w:val="0000FF"/>
          <w:sz w:val="28"/>
          <w:szCs w:val="28"/>
        </w:rPr>
        <w:t xml:space="preserve">SALIENT FEATURES OF </w:t>
      </w:r>
      <w:r w:rsidR="00FD61E9">
        <w:rPr>
          <w:rFonts w:ascii="Calibri" w:hAnsi="Calibri" w:cs="Arial"/>
          <w:b/>
          <w:color w:val="0000FF"/>
          <w:sz w:val="28"/>
          <w:szCs w:val="28"/>
        </w:rPr>
        <w:t>PROWASO_VA</w:t>
      </w:r>
    </w:p>
    <w:p w:rsidR="000C2C07" w:rsidRPr="000C2C07" w:rsidRDefault="000C2C07" w:rsidP="005E26E2">
      <w:pPr>
        <w:numPr>
          <w:ilvl w:val="0"/>
          <w:numId w:val="1"/>
        </w:numPr>
        <w:rPr>
          <w:rFonts w:asciiTheme="minorHAnsi" w:hAnsiTheme="minorHAnsi" w:cs="Arial"/>
          <w:color w:val="000000"/>
          <w:sz w:val="22"/>
          <w:szCs w:val="22"/>
        </w:rPr>
      </w:pPr>
      <w:r w:rsidRPr="000C2C07">
        <w:rPr>
          <w:rFonts w:asciiTheme="minorHAnsi" w:hAnsiTheme="minorHAnsi" w:cs="Arial"/>
          <w:color w:val="000000"/>
          <w:sz w:val="22"/>
          <w:szCs w:val="22"/>
        </w:rPr>
        <w:t>Binds Heavy Metals</w:t>
      </w:r>
    </w:p>
    <w:p w:rsidR="000C2C07" w:rsidRPr="000C2C07" w:rsidRDefault="000C2C07" w:rsidP="005E26E2">
      <w:pPr>
        <w:numPr>
          <w:ilvl w:val="0"/>
          <w:numId w:val="1"/>
        </w:numPr>
        <w:rPr>
          <w:rFonts w:asciiTheme="minorHAnsi" w:hAnsiTheme="minorHAnsi" w:cs="Arial"/>
          <w:color w:val="000000"/>
          <w:sz w:val="22"/>
          <w:szCs w:val="22"/>
        </w:rPr>
      </w:pPr>
      <w:r w:rsidRPr="000C2C07">
        <w:rPr>
          <w:rFonts w:asciiTheme="minorHAnsi" w:hAnsiTheme="minorHAnsi" w:cs="Arial"/>
          <w:color w:val="000000"/>
          <w:sz w:val="22"/>
          <w:szCs w:val="22"/>
        </w:rPr>
        <w:t>Binds</w:t>
      </w:r>
      <w:r>
        <w:rPr>
          <w:rFonts w:asciiTheme="minorHAnsi" w:hAnsiTheme="minorHAnsi" w:cs="Arial"/>
          <w:color w:val="000000"/>
          <w:sz w:val="22"/>
          <w:szCs w:val="22"/>
        </w:rPr>
        <w:t xml:space="preserve"> and degrades</w:t>
      </w:r>
      <w:r w:rsidRPr="000C2C07">
        <w:rPr>
          <w:rFonts w:asciiTheme="minorHAnsi" w:hAnsiTheme="minorHAnsi" w:cs="Arial"/>
          <w:color w:val="000000"/>
          <w:sz w:val="22"/>
          <w:szCs w:val="22"/>
        </w:rPr>
        <w:t xml:space="preserve"> Toxins</w:t>
      </w:r>
    </w:p>
    <w:p w:rsidR="000C2C07" w:rsidRPr="000C2C07" w:rsidRDefault="000C2C07" w:rsidP="005E26E2">
      <w:pPr>
        <w:numPr>
          <w:ilvl w:val="0"/>
          <w:numId w:val="1"/>
        </w:numPr>
        <w:rPr>
          <w:rFonts w:asciiTheme="minorHAnsi" w:hAnsiTheme="minorHAnsi" w:cs="Arial"/>
          <w:color w:val="000000"/>
          <w:sz w:val="22"/>
          <w:szCs w:val="22"/>
        </w:rPr>
      </w:pPr>
      <w:r w:rsidRPr="000C2C07">
        <w:rPr>
          <w:rFonts w:asciiTheme="minorHAnsi" w:hAnsiTheme="minorHAnsi" w:cs="Arial"/>
          <w:color w:val="000000"/>
          <w:sz w:val="22"/>
          <w:szCs w:val="22"/>
        </w:rPr>
        <w:t xml:space="preserve">Controls </w:t>
      </w:r>
      <w:r w:rsidRPr="000C2C07">
        <w:rPr>
          <w:rFonts w:asciiTheme="minorHAnsi" w:hAnsiTheme="minorHAnsi" w:cs="Arial"/>
          <w:i/>
          <w:color w:val="000000"/>
          <w:sz w:val="22"/>
          <w:szCs w:val="22"/>
        </w:rPr>
        <w:t>Vibrio</w:t>
      </w:r>
    </w:p>
    <w:p w:rsidR="000C2C07" w:rsidRPr="000C2C07" w:rsidRDefault="000C2C07" w:rsidP="000C2C07">
      <w:pPr>
        <w:numPr>
          <w:ilvl w:val="0"/>
          <w:numId w:val="1"/>
        </w:numPr>
        <w:spacing w:before="100" w:beforeAutospacing="1" w:after="100" w:afterAutospacing="1"/>
        <w:rPr>
          <w:rFonts w:asciiTheme="minorHAnsi" w:hAnsiTheme="minorHAnsi"/>
          <w:sz w:val="22"/>
          <w:szCs w:val="22"/>
        </w:rPr>
      </w:pPr>
      <w:r w:rsidRPr="000C2C07">
        <w:rPr>
          <w:rFonts w:asciiTheme="minorHAnsi" w:hAnsiTheme="minorHAnsi"/>
          <w:sz w:val="22"/>
          <w:szCs w:val="22"/>
        </w:rPr>
        <w:t>Decrease</w:t>
      </w:r>
      <w:r>
        <w:rPr>
          <w:rFonts w:asciiTheme="minorHAnsi" w:hAnsiTheme="minorHAnsi"/>
          <w:sz w:val="22"/>
          <w:szCs w:val="22"/>
        </w:rPr>
        <w:t>s</w:t>
      </w:r>
      <w:r w:rsidRPr="000C2C07">
        <w:rPr>
          <w:rFonts w:asciiTheme="minorHAnsi" w:hAnsiTheme="minorHAnsi"/>
          <w:sz w:val="22"/>
          <w:szCs w:val="22"/>
        </w:rPr>
        <w:t xml:space="preserve"> the aeration cost in the intensive and hyper-intensive ponds through microbial action and more efficient degradation of organic material, thereby reducing bottom sedimentation.</w:t>
      </w:r>
    </w:p>
    <w:p w:rsidR="000C2C07" w:rsidRPr="000C2C07" w:rsidRDefault="000C2C07" w:rsidP="000C2C07">
      <w:pPr>
        <w:numPr>
          <w:ilvl w:val="0"/>
          <w:numId w:val="1"/>
        </w:numPr>
        <w:spacing w:before="100" w:beforeAutospacing="1" w:after="100" w:afterAutospacing="1"/>
        <w:rPr>
          <w:rFonts w:asciiTheme="minorHAnsi" w:hAnsiTheme="minorHAnsi"/>
          <w:sz w:val="22"/>
          <w:szCs w:val="22"/>
        </w:rPr>
      </w:pPr>
      <w:r w:rsidRPr="000C2C07">
        <w:rPr>
          <w:rFonts w:asciiTheme="minorHAnsi" w:hAnsiTheme="minorHAnsi"/>
          <w:sz w:val="22"/>
          <w:szCs w:val="22"/>
        </w:rPr>
        <w:t>Decrease</w:t>
      </w:r>
      <w:r>
        <w:rPr>
          <w:rFonts w:asciiTheme="minorHAnsi" w:hAnsiTheme="minorHAnsi"/>
          <w:sz w:val="22"/>
          <w:szCs w:val="22"/>
        </w:rPr>
        <w:t>s</w:t>
      </w:r>
      <w:r w:rsidRPr="000C2C07">
        <w:rPr>
          <w:rFonts w:asciiTheme="minorHAnsi" w:hAnsiTheme="minorHAnsi"/>
          <w:sz w:val="22"/>
          <w:szCs w:val="22"/>
        </w:rPr>
        <w:t xml:space="preserve"> the pumping cost in the intensive ponds by improving water quality and decreasing the frequency and quantum of water exchange as well as black sludge after harvest.</w:t>
      </w:r>
    </w:p>
    <w:p w:rsidR="000C2C07" w:rsidRPr="000C2C07" w:rsidRDefault="000C2C07" w:rsidP="005E26E2">
      <w:pPr>
        <w:numPr>
          <w:ilvl w:val="0"/>
          <w:numId w:val="1"/>
        </w:numPr>
        <w:rPr>
          <w:rFonts w:asciiTheme="minorHAnsi" w:hAnsiTheme="minorHAnsi" w:cs="Arial"/>
          <w:color w:val="000000"/>
          <w:sz w:val="22"/>
          <w:szCs w:val="22"/>
        </w:rPr>
      </w:pPr>
      <w:r w:rsidRPr="000C2C07">
        <w:rPr>
          <w:rFonts w:asciiTheme="minorHAnsi" w:hAnsiTheme="minorHAnsi" w:cs="Arial"/>
          <w:color w:val="000000"/>
          <w:sz w:val="22"/>
          <w:szCs w:val="22"/>
        </w:rPr>
        <w:t>Degrades the pollutants at the pond bottom</w:t>
      </w:r>
    </w:p>
    <w:p w:rsidR="000C2C07" w:rsidRPr="000C2C07" w:rsidRDefault="000C2C07" w:rsidP="005E26E2">
      <w:pPr>
        <w:numPr>
          <w:ilvl w:val="0"/>
          <w:numId w:val="1"/>
        </w:numPr>
        <w:rPr>
          <w:rFonts w:asciiTheme="minorHAnsi" w:hAnsiTheme="minorHAnsi" w:cs="Arial"/>
          <w:color w:val="000000"/>
          <w:sz w:val="22"/>
          <w:szCs w:val="22"/>
        </w:rPr>
      </w:pPr>
      <w:r w:rsidRPr="000C2C07">
        <w:rPr>
          <w:rFonts w:asciiTheme="minorHAnsi" w:hAnsiTheme="minorHAnsi" w:cs="Arial"/>
          <w:color w:val="000000"/>
          <w:sz w:val="22"/>
          <w:szCs w:val="22"/>
        </w:rPr>
        <w:t>Eliminates water fouling products like Ammonia, Nitrites, Hydrogen Sulfide, Iron</w:t>
      </w:r>
    </w:p>
    <w:p w:rsidR="000C2C07" w:rsidRPr="000C2C07" w:rsidRDefault="000C2C07" w:rsidP="000C2C07">
      <w:pPr>
        <w:numPr>
          <w:ilvl w:val="0"/>
          <w:numId w:val="1"/>
        </w:numPr>
        <w:spacing w:before="100" w:beforeAutospacing="1" w:after="100" w:afterAutospacing="1"/>
        <w:rPr>
          <w:rFonts w:asciiTheme="minorHAnsi" w:hAnsiTheme="minorHAnsi"/>
          <w:sz w:val="22"/>
          <w:szCs w:val="22"/>
        </w:rPr>
      </w:pPr>
      <w:r w:rsidRPr="000C2C07">
        <w:rPr>
          <w:rFonts w:asciiTheme="minorHAnsi" w:hAnsiTheme="minorHAnsi"/>
          <w:sz w:val="22"/>
          <w:szCs w:val="22"/>
        </w:rPr>
        <w:t>Improve feed conversion</w:t>
      </w:r>
    </w:p>
    <w:p w:rsidR="000C2C07" w:rsidRPr="000C2C07" w:rsidRDefault="000C2C07" w:rsidP="005E26E2">
      <w:pPr>
        <w:numPr>
          <w:ilvl w:val="0"/>
          <w:numId w:val="1"/>
        </w:numPr>
        <w:spacing w:before="100" w:beforeAutospacing="1" w:after="100" w:afterAutospacing="1"/>
        <w:rPr>
          <w:rFonts w:asciiTheme="minorHAnsi" w:hAnsiTheme="minorHAnsi" w:cs="Arial"/>
          <w:color w:val="000000"/>
          <w:sz w:val="22"/>
          <w:szCs w:val="22"/>
        </w:rPr>
      </w:pPr>
      <w:r w:rsidRPr="000C2C07">
        <w:rPr>
          <w:rFonts w:asciiTheme="minorHAnsi" w:hAnsiTheme="minorHAnsi"/>
          <w:sz w:val="22"/>
          <w:szCs w:val="22"/>
        </w:rPr>
        <w:t>Improve survival rate</w:t>
      </w:r>
    </w:p>
    <w:p w:rsidR="000C2C07" w:rsidRPr="000C2C07" w:rsidRDefault="000C2C07" w:rsidP="005E26E2">
      <w:pPr>
        <w:numPr>
          <w:ilvl w:val="0"/>
          <w:numId w:val="1"/>
        </w:numPr>
        <w:rPr>
          <w:rFonts w:asciiTheme="minorHAnsi" w:hAnsiTheme="minorHAnsi" w:cs="Arial"/>
          <w:color w:val="000000"/>
          <w:sz w:val="22"/>
          <w:szCs w:val="22"/>
        </w:rPr>
      </w:pPr>
      <w:r w:rsidRPr="000C2C07">
        <w:rPr>
          <w:rFonts w:asciiTheme="minorHAnsi" w:hAnsiTheme="minorHAnsi" w:cs="Arial"/>
          <w:color w:val="000000"/>
          <w:sz w:val="22"/>
          <w:szCs w:val="22"/>
        </w:rPr>
        <w:t xml:space="preserve">Improves D O </w:t>
      </w:r>
    </w:p>
    <w:p w:rsidR="000C2C07" w:rsidRPr="000C2C07" w:rsidRDefault="000C2C07" w:rsidP="005E26E2">
      <w:pPr>
        <w:numPr>
          <w:ilvl w:val="0"/>
          <w:numId w:val="1"/>
        </w:numPr>
        <w:rPr>
          <w:rFonts w:asciiTheme="minorHAnsi" w:hAnsiTheme="minorHAnsi" w:cs="Arial"/>
          <w:color w:val="000000"/>
          <w:sz w:val="22"/>
          <w:szCs w:val="22"/>
        </w:rPr>
      </w:pPr>
      <w:r w:rsidRPr="000C2C07">
        <w:rPr>
          <w:rFonts w:asciiTheme="minorHAnsi" w:hAnsiTheme="minorHAnsi" w:cs="Arial"/>
          <w:color w:val="000000"/>
          <w:sz w:val="22"/>
          <w:szCs w:val="22"/>
        </w:rPr>
        <w:t>Improves Disease Resistance</w:t>
      </w:r>
    </w:p>
    <w:p w:rsidR="000C2C07" w:rsidRDefault="000C2C07" w:rsidP="000C2C07">
      <w:pPr>
        <w:numPr>
          <w:ilvl w:val="0"/>
          <w:numId w:val="1"/>
        </w:numPr>
        <w:spacing w:before="100" w:beforeAutospacing="1" w:after="100" w:afterAutospacing="1"/>
        <w:rPr>
          <w:rFonts w:asciiTheme="minorHAnsi" w:hAnsiTheme="minorHAnsi"/>
          <w:sz w:val="22"/>
          <w:szCs w:val="22"/>
        </w:rPr>
      </w:pPr>
      <w:r w:rsidRPr="000C2C07">
        <w:rPr>
          <w:rFonts w:asciiTheme="minorHAnsi" w:hAnsiTheme="minorHAnsi"/>
          <w:sz w:val="22"/>
          <w:szCs w:val="22"/>
        </w:rPr>
        <w:t>Increase in average weight</w:t>
      </w:r>
      <w:r>
        <w:rPr>
          <w:rFonts w:asciiTheme="minorHAnsi" w:hAnsiTheme="minorHAnsi"/>
          <w:sz w:val="22"/>
          <w:szCs w:val="22"/>
        </w:rPr>
        <w:t xml:space="preserve"> gain</w:t>
      </w:r>
      <w:r w:rsidRPr="000C2C07">
        <w:rPr>
          <w:rFonts w:asciiTheme="minorHAnsi" w:hAnsiTheme="minorHAnsi"/>
          <w:sz w:val="22"/>
          <w:szCs w:val="22"/>
        </w:rPr>
        <w:t xml:space="preserve">. </w:t>
      </w:r>
    </w:p>
    <w:p w:rsidR="000C2C07" w:rsidRPr="000C2C07" w:rsidRDefault="000C2C07" w:rsidP="000C2C07">
      <w:pPr>
        <w:numPr>
          <w:ilvl w:val="0"/>
          <w:numId w:val="1"/>
        </w:numPr>
        <w:spacing w:before="100" w:beforeAutospacing="1" w:after="100" w:afterAutospacing="1"/>
        <w:rPr>
          <w:rFonts w:asciiTheme="minorHAnsi" w:hAnsiTheme="minorHAnsi"/>
          <w:sz w:val="22"/>
          <w:szCs w:val="22"/>
        </w:rPr>
      </w:pPr>
      <w:r w:rsidRPr="000C2C07">
        <w:rPr>
          <w:rFonts w:asciiTheme="minorHAnsi" w:hAnsiTheme="minorHAnsi"/>
          <w:sz w:val="22"/>
          <w:szCs w:val="22"/>
        </w:rPr>
        <w:t>Increase</w:t>
      </w:r>
      <w:r>
        <w:rPr>
          <w:rFonts w:asciiTheme="minorHAnsi" w:hAnsiTheme="minorHAnsi"/>
          <w:sz w:val="22"/>
          <w:szCs w:val="22"/>
        </w:rPr>
        <w:t>s the</w:t>
      </w:r>
      <w:r w:rsidRPr="000C2C07">
        <w:rPr>
          <w:rFonts w:asciiTheme="minorHAnsi" w:hAnsiTheme="minorHAnsi"/>
          <w:sz w:val="22"/>
          <w:szCs w:val="22"/>
        </w:rPr>
        <w:t xml:space="preserve"> growth rate</w:t>
      </w:r>
    </w:p>
    <w:p w:rsidR="000C2C07" w:rsidRPr="000C2C07" w:rsidRDefault="000C2C07" w:rsidP="000C2C07">
      <w:pPr>
        <w:numPr>
          <w:ilvl w:val="0"/>
          <w:numId w:val="1"/>
        </w:numPr>
        <w:spacing w:before="100" w:beforeAutospacing="1" w:after="100" w:afterAutospacing="1"/>
        <w:rPr>
          <w:rFonts w:asciiTheme="minorHAnsi" w:hAnsiTheme="minorHAnsi"/>
          <w:sz w:val="22"/>
          <w:szCs w:val="22"/>
        </w:rPr>
      </w:pPr>
      <w:r w:rsidRPr="000C2C07">
        <w:rPr>
          <w:rFonts w:asciiTheme="minorHAnsi" w:hAnsiTheme="minorHAnsi"/>
          <w:sz w:val="22"/>
          <w:szCs w:val="22"/>
        </w:rPr>
        <w:t>Increase</w:t>
      </w:r>
      <w:r>
        <w:rPr>
          <w:rFonts w:asciiTheme="minorHAnsi" w:hAnsiTheme="minorHAnsi"/>
          <w:sz w:val="22"/>
          <w:szCs w:val="22"/>
        </w:rPr>
        <w:t>s</w:t>
      </w:r>
      <w:r w:rsidRPr="000C2C07">
        <w:rPr>
          <w:rFonts w:asciiTheme="minorHAnsi" w:hAnsiTheme="minorHAnsi"/>
          <w:sz w:val="22"/>
          <w:szCs w:val="22"/>
        </w:rPr>
        <w:t xml:space="preserve"> shrimp quality </w:t>
      </w:r>
    </w:p>
    <w:p w:rsidR="000C2C07" w:rsidRPr="000C2C07" w:rsidRDefault="000C2C07" w:rsidP="005E26E2">
      <w:pPr>
        <w:numPr>
          <w:ilvl w:val="0"/>
          <w:numId w:val="1"/>
        </w:numPr>
        <w:rPr>
          <w:rFonts w:asciiTheme="minorHAnsi" w:hAnsiTheme="minorHAnsi" w:cs="Arial"/>
          <w:color w:val="000000"/>
          <w:sz w:val="22"/>
          <w:szCs w:val="22"/>
        </w:rPr>
      </w:pPr>
      <w:r w:rsidRPr="000C2C07">
        <w:rPr>
          <w:rFonts w:asciiTheme="minorHAnsi" w:hAnsiTheme="minorHAnsi" w:cs="Arial"/>
          <w:color w:val="000000"/>
          <w:sz w:val="22"/>
          <w:szCs w:val="22"/>
        </w:rPr>
        <w:t xml:space="preserve">Minimizes pre and post </w:t>
      </w:r>
      <w:proofErr w:type="spellStart"/>
      <w:r w:rsidRPr="000C2C07">
        <w:rPr>
          <w:rFonts w:asciiTheme="minorHAnsi" w:hAnsiTheme="minorHAnsi" w:cs="Arial"/>
          <w:color w:val="000000"/>
          <w:sz w:val="22"/>
          <w:szCs w:val="22"/>
        </w:rPr>
        <w:t>moulting</w:t>
      </w:r>
      <w:proofErr w:type="spellEnd"/>
      <w:r w:rsidRPr="000C2C07">
        <w:rPr>
          <w:rFonts w:asciiTheme="minorHAnsi" w:hAnsiTheme="minorHAnsi" w:cs="Arial"/>
          <w:color w:val="000000"/>
          <w:sz w:val="22"/>
          <w:szCs w:val="22"/>
        </w:rPr>
        <w:t xml:space="preserve"> mortality.</w:t>
      </w:r>
    </w:p>
    <w:p w:rsidR="000C2C07" w:rsidRPr="000C2C07" w:rsidRDefault="000C2C07" w:rsidP="005E26E2">
      <w:pPr>
        <w:numPr>
          <w:ilvl w:val="0"/>
          <w:numId w:val="1"/>
        </w:numPr>
        <w:rPr>
          <w:rFonts w:asciiTheme="minorHAnsi" w:hAnsiTheme="minorHAnsi" w:cs="Arial"/>
          <w:color w:val="000000"/>
          <w:sz w:val="22"/>
          <w:szCs w:val="22"/>
        </w:rPr>
      </w:pPr>
      <w:r>
        <w:rPr>
          <w:rFonts w:asciiTheme="minorHAnsi" w:hAnsiTheme="minorHAnsi" w:cs="Arial"/>
          <w:color w:val="000000"/>
          <w:sz w:val="22"/>
          <w:szCs w:val="22"/>
        </w:rPr>
        <w:t>M</w:t>
      </w:r>
      <w:r w:rsidRPr="000C2C07">
        <w:rPr>
          <w:rFonts w:asciiTheme="minorHAnsi" w:hAnsiTheme="minorHAnsi" w:cs="Arial"/>
          <w:color w:val="000000"/>
          <w:sz w:val="22"/>
          <w:szCs w:val="22"/>
        </w:rPr>
        <w:t>aintain</w:t>
      </w:r>
      <w:r>
        <w:rPr>
          <w:rFonts w:asciiTheme="minorHAnsi" w:hAnsiTheme="minorHAnsi" w:cs="Arial"/>
          <w:color w:val="000000"/>
          <w:sz w:val="22"/>
          <w:szCs w:val="22"/>
        </w:rPr>
        <w:t>s</w:t>
      </w:r>
      <w:r w:rsidRPr="000C2C07">
        <w:rPr>
          <w:rFonts w:asciiTheme="minorHAnsi" w:hAnsiTheme="minorHAnsi" w:cs="Arial"/>
          <w:color w:val="000000"/>
          <w:sz w:val="22"/>
          <w:szCs w:val="22"/>
        </w:rPr>
        <w:t xml:space="preserve"> Optimum pH </w:t>
      </w:r>
    </w:p>
    <w:p w:rsidR="000C2C07" w:rsidRPr="000C2C07" w:rsidRDefault="000C2C07" w:rsidP="005E26E2">
      <w:pPr>
        <w:numPr>
          <w:ilvl w:val="0"/>
          <w:numId w:val="1"/>
        </w:numPr>
        <w:rPr>
          <w:rFonts w:asciiTheme="minorHAnsi" w:hAnsiTheme="minorHAnsi" w:cs="Arial"/>
          <w:color w:val="000000"/>
          <w:sz w:val="22"/>
          <w:szCs w:val="22"/>
        </w:rPr>
      </w:pPr>
      <w:r w:rsidRPr="000C2C07">
        <w:rPr>
          <w:rFonts w:asciiTheme="minorHAnsi" w:hAnsiTheme="minorHAnsi" w:cs="Arial"/>
          <w:color w:val="000000"/>
          <w:sz w:val="22"/>
          <w:szCs w:val="22"/>
        </w:rPr>
        <w:t>Prevents gill rot, tail rot, antenna rot and loose shell.</w:t>
      </w:r>
    </w:p>
    <w:p w:rsidR="000C2C07" w:rsidRPr="000C2C07" w:rsidRDefault="000C2C07" w:rsidP="005E26E2">
      <w:pPr>
        <w:numPr>
          <w:ilvl w:val="0"/>
          <w:numId w:val="1"/>
        </w:numPr>
        <w:rPr>
          <w:rFonts w:asciiTheme="minorHAnsi" w:hAnsiTheme="minorHAnsi" w:cs="Arial"/>
          <w:color w:val="000000"/>
          <w:sz w:val="22"/>
          <w:szCs w:val="22"/>
        </w:rPr>
      </w:pPr>
      <w:r w:rsidRPr="000C2C07">
        <w:rPr>
          <w:rFonts w:asciiTheme="minorHAnsi" w:hAnsiTheme="minorHAnsi" w:cs="Arial"/>
          <w:color w:val="000000"/>
          <w:sz w:val="22"/>
          <w:szCs w:val="22"/>
        </w:rPr>
        <w:t>Provides ambient atmosphere to the inhabitant</w:t>
      </w:r>
    </w:p>
    <w:p w:rsidR="000C2C07" w:rsidRPr="000C2C07" w:rsidRDefault="000C2C07" w:rsidP="000C2C07">
      <w:pPr>
        <w:numPr>
          <w:ilvl w:val="0"/>
          <w:numId w:val="1"/>
        </w:numPr>
        <w:spacing w:before="100" w:beforeAutospacing="1" w:after="100" w:afterAutospacing="1"/>
        <w:rPr>
          <w:rFonts w:asciiTheme="minorHAnsi" w:hAnsiTheme="minorHAnsi"/>
          <w:sz w:val="22"/>
          <w:szCs w:val="22"/>
        </w:rPr>
      </w:pPr>
      <w:r w:rsidRPr="000C2C07">
        <w:rPr>
          <w:rFonts w:asciiTheme="minorHAnsi" w:hAnsiTheme="minorHAnsi"/>
          <w:sz w:val="22"/>
          <w:szCs w:val="22"/>
        </w:rPr>
        <w:t>Reduce the duration of the cycle to achieve target weight.</w:t>
      </w:r>
    </w:p>
    <w:p w:rsidR="000C2C07" w:rsidRPr="000C2C07" w:rsidRDefault="000C2C07" w:rsidP="005E26E2">
      <w:pPr>
        <w:numPr>
          <w:ilvl w:val="0"/>
          <w:numId w:val="1"/>
        </w:numPr>
        <w:rPr>
          <w:rFonts w:asciiTheme="minorHAnsi" w:hAnsiTheme="minorHAnsi" w:cs="Arial"/>
          <w:color w:val="000000"/>
          <w:sz w:val="22"/>
          <w:szCs w:val="22"/>
        </w:rPr>
      </w:pPr>
      <w:r w:rsidRPr="000C2C07">
        <w:rPr>
          <w:rFonts w:asciiTheme="minorHAnsi" w:hAnsiTheme="minorHAnsi" w:cs="Arial"/>
          <w:color w:val="000000"/>
          <w:sz w:val="22"/>
          <w:szCs w:val="22"/>
        </w:rPr>
        <w:t>Reduces need of frequent water exchanges</w:t>
      </w:r>
    </w:p>
    <w:p w:rsidR="000C2C07" w:rsidRPr="000C2C07" w:rsidRDefault="000C2C07" w:rsidP="005E26E2">
      <w:pPr>
        <w:numPr>
          <w:ilvl w:val="0"/>
          <w:numId w:val="1"/>
        </w:numPr>
        <w:rPr>
          <w:rFonts w:asciiTheme="minorHAnsi" w:hAnsiTheme="minorHAnsi" w:cs="Arial"/>
          <w:color w:val="000000"/>
          <w:sz w:val="22"/>
          <w:szCs w:val="22"/>
        </w:rPr>
      </w:pPr>
      <w:r w:rsidRPr="000C2C07">
        <w:rPr>
          <w:rFonts w:asciiTheme="minorHAnsi" w:hAnsiTheme="minorHAnsi" w:cs="Arial"/>
          <w:color w:val="000000"/>
          <w:sz w:val="22"/>
          <w:szCs w:val="22"/>
        </w:rPr>
        <w:t xml:space="preserve">Reduces Turbidity </w:t>
      </w:r>
    </w:p>
    <w:p w:rsidR="000C2C07" w:rsidRPr="000C2C07" w:rsidRDefault="000C2C07" w:rsidP="005E26E2">
      <w:pPr>
        <w:numPr>
          <w:ilvl w:val="0"/>
          <w:numId w:val="1"/>
        </w:numPr>
        <w:rPr>
          <w:rFonts w:asciiTheme="minorHAnsi" w:hAnsiTheme="minorHAnsi" w:cs="Arial"/>
          <w:color w:val="000000"/>
          <w:sz w:val="22"/>
          <w:szCs w:val="22"/>
        </w:rPr>
      </w:pPr>
      <w:r w:rsidRPr="000C2C07">
        <w:rPr>
          <w:rFonts w:asciiTheme="minorHAnsi" w:hAnsiTheme="minorHAnsi" w:cs="Arial"/>
          <w:color w:val="000000"/>
          <w:sz w:val="22"/>
          <w:szCs w:val="22"/>
        </w:rPr>
        <w:t>Relieves from the stress</w:t>
      </w:r>
    </w:p>
    <w:p w:rsidR="000C2C07" w:rsidRPr="000C2C07" w:rsidRDefault="000C2C07" w:rsidP="005E26E2">
      <w:pPr>
        <w:numPr>
          <w:ilvl w:val="0"/>
          <w:numId w:val="1"/>
        </w:numPr>
        <w:rPr>
          <w:rFonts w:asciiTheme="minorHAnsi" w:hAnsiTheme="minorHAnsi" w:cs="Arial"/>
          <w:color w:val="000000"/>
          <w:sz w:val="22"/>
          <w:szCs w:val="22"/>
        </w:rPr>
      </w:pPr>
      <w:r w:rsidRPr="000C2C07">
        <w:rPr>
          <w:rFonts w:asciiTheme="minorHAnsi" w:hAnsiTheme="minorHAnsi" w:cs="Arial"/>
          <w:color w:val="000000"/>
          <w:sz w:val="22"/>
          <w:szCs w:val="22"/>
        </w:rPr>
        <w:lastRenderedPageBreak/>
        <w:t xml:space="preserve">Traps Virus </w:t>
      </w:r>
    </w:p>
    <w:p w:rsidR="006B3814" w:rsidRDefault="006B3814" w:rsidP="005E26E2">
      <w:pPr>
        <w:rPr>
          <w:rFonts w:ascii="Calibri" w:hAnsi="Calibri" w:cs="Arial"/>
          <w:b/>
          <w:color w:val="0000FF"/>
          <w:sz w:val="28"/>
          <w:szCs w:val="28"/>
        </w:rPr>
      </w:pPr>
    </w:p>
    <w:p w:rsidR="005E26E2" w:rsidRPr="00E035E0" w:rsidRDefault="005E26E2" w:rsidP="005E26E2">
      <w:pPr>
        <w:rPr>
          <w:rFonts w:ascii="Calibri" w:hAnsi="Calibri" w:cs="Arial"/>
          <w:b/>
          <w:color w:val="0000FF"/>
          <w:sz w:val="28"/>
          <w:szCs w:val="28"/>
        </w:rPr>
      </w:pPr>
      <w:r w:rsidRPr="00E035E0">
        <w:rPr>
          <w:rFonts w:ascii="Calibri" w:hAnsi="Calibri" w:cs="Arial"/>
          <w:b/>
          <w:color w:val="0000FF"/>
          <w:sz w:val="28"/>
          <w:szCs w:val="28"/>
        </w:rPr>
        <w:t>Why should one use soil and water probiotics in aqua culture</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Shrimp </w:t>
      </w:r>
      <w:r w:rsidRPr="00E035E0">
        <w:rPr>
          <w:rStyle w:val="goohl3"/>
          <w:rFonts w:ascii="Calibri" w:hAnsi="Calibri" w:cs="Arial"/>
          <w:b/>
          <w:sz w:val="22"/>
          <w:szCs w:val="22"/>
        </w:rPr>
        <w:t>aquaculture</w:t>
      </w:r>
      <w:r w:rsidRPr="00E035E0">
        <w:rPr>
          <w:rFonts w:ascii="Calibri" w:hAnsi="Calibri" w:cs="Arial"/>
          <w:sz w:val="22"/>
          <w:szCs w:val="22"/>
        </w:rPr>
        <w:t xml:space="preserve"> production in much of the world is depressed by disease, particularly caused by luminous </w:t>
      </w:r>
      <w:r w:rsidRPr="00E035E0">
        <w:rPr>
          <w:rFonts w:ascii="Calibri" w:hAnsi="Calibri" w:cs="Arial"/>
          <w:i/>
          <w:sz w:val="22"/>
          <w:szCs w:val="22"/>
        </w:rPr>
        <w:t xml:space="preserve">Vibrio </w:t>
      </w:r>
      <w:r w:rsidRPr="00E035E0">
        <w:rPr>
          <w:rFonts w:ascii="Calibri" w:hAnsi="Calibri" w:cs="Arial"/>
          <w:sz w:val="22"/>
          <w:szCs w:val="22"/>
        </w:rPr>
        <w:t xml:space="preserve">and/or viruses. Antibiotics, which have been used in large quantities, are in many cases ineffective, or result in increases in virulence of pathogens and, furthermore, are cause for concern in promoting transfer of antibiotic resistance to human pathogens. Probiotic technology provides a solution to these problems. </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The microbial species composition in hatchery tanks or large </w:t>
      </w:r>
      <w:r w:rsidRPr="00E035E0">
        <w:rPr>
          <w:rStyle w:val="goohl3"/>
          <w:rFonts w:ascii="Calibri" w:hAnsi="Calibri" w:cs="Arial"/>
          <w:b/>
          <w:sz w:val="22"/>
          <w:szCs w:val="22"/>
        </w:rPr>
        <w:t>aquaculture</w:t>
      </w:r>
      <w:r w:rsidRPr="00E035E0">
        <w:rPr>
          <w:rFonts w:ascii="Calibri" w:hAnsi="Calibri" w:cs="Arial"/>
          <w:sz w:val="22"/>
          <w:szCs w:val="22"/>
        </w:rPr>
        <w:t xml:space="preserve"> ponds can be changed by adding selected bacterial species to displace deleterious normal bacteria. Virulence of luminous </w:t>
      </w:r>
      <w:r w:rsidRPr="00E035E0">
        <w:rPr>
          <w:rFonts w:ascii="Calibri" w:hAnsi="Calibri" w:cs="Arial"/>
          <w:i/>
          <w:sz w:val="22"/>
          <w:szCs w:val="22"/>
        </w:rPr>
        <w:t xml:space="preserve">Vibrio </w:t>
      </w:r>
      <w:r w:rsidRPr="00E035E0">
        <w:rPr>
          <w:rFonts w:ascii="Calibri" w:hAnsi="Calibri" w:cs="Arial"/>
          <w:sz w:val="22"/>
          <w:szCs w:val="22"/>
        </w:rPr>
        <w:t xml:space="preserve">species can be controlled in this manner. Abundance of luminous </w:t>
      </w:r>
      <w:r w:rsidRPr="00E035E0">
        <w:rPr>
          <w:rFonts w:ascii="Calibri" w:hAnsi="Calibri" w:cs="Arial"/>
          <w:i/>
          <w:sz w:val="22"/>
          <w:szCs w:val="22"/>
        </w:rPr>
        <w:t>Vibrio</w:t>
      </w:r>
      <w:r w:rsidRPr="00E035E0">
        <w:rPr>
          <w:rFonts w:ascii="Calibri" w:hAnsi="Calibri" w:cs="Arial"/>
          <w:sz w:val="22"/>
          <w:szCs w:val="22"/>
        </w:rPr>
        <w:t xml:space="preserve"> strains decreased in ponds and tanks where specially selected, probiotic strains of </w:t>
      </w:r>
      <w:r w:rsidRPr="00E035E0">
        <w:rPr>
          <w:rFonts w:ascii="Calibri" w:hAnsi="Calibri" w:cs="Arial"/>
          <w:i/>
          <w:sz w:val="22"/>
          <w:szCs w:val="22"/>
        </w:rPr>
        <w:t>Bacillus</w:t>
      </w:r>
      <w:r w:rsidRPr="00E035E0">
        <w:rPr>
          <w:rFonts w:ascii="Calibri" w:hAnsi="Calibri" w:cs="Arial"/>
          <w:sz w:val="22"/>
          <w:szCs w:val="22"/>
        </w:rPr>
        <w:t xml:space="preserve"> species were added. A farm on Negros, in the </w:t>
      </w:r>
      <w:smartTag w:uri="urn:schemas-microsoft-com:office:smarttags" w:element="country-region">
        <w:smartTag w:uri="urn:schemas-microsoft-com:office:smarttags" w:element="place">
          <w:r w:rsidRPr="00E035E0">
            <w:rPr>
              <w:rFonts w:ascii="Calibri" w:hAnsi="Calibri" w:cs="Arial"/>
              <w:sz w:val="22"/>
              <w:szCs w:val="22"/>
            </w:rPr>
            <w:t>Philippines</w:t>
          </w:r>
        </w:smartTag>
      </w:smartTag>
      <w:r w:rsidRPr="00E035E0">
        <w:rPr>
          <w:rFonts w:ascii="Calibri" w:hAnsi="Calibri" w:cs="Arial"/>
          <w:sz w:val="22"/>
          <w:szCs w:val="22"/>
        </w:rPr>
        <w:t xml:space="preserve">, which had been devastated by luminous </w:t>
      </w:r>
      <w:r w:rsidRPr="00E035E0">
        <w:rPr>
          <w:rFonts w:ascii="Calibri" w:hAnsi="Calibri" w:cs="Arial"/>
          <w:i/>
          <w:sz w:val="22"/>
          <w:szCs w:val="22"/>
        </w:rPr>
        <w:t xml:space="preserve">Vibrio </w:t>
      </w:r>
      <w:r w:rsidRPr="00E035E0">
        <w:rPr>
          <w:rFonts w:ascii="Calibri" w:hAnsi="Calibri" w:cs="Arial"/>
          <w:sz w:val="22"/>
          <w:szCs w:val="22"/>
        </w:rPr>
        <w:t xml:space="preserve">disease while using heavy doses of antibiotics in feed, achieved survival of 80-100% of shrimp in all ponds treated with </w:t>
      </w:r>
      <w:r w:rsidRPr="00E035E0">
        <w:rPr>
          <w:rStyle w:val="goohl2"/>
          <w:rFonts w:ascii="Calibri" w:hAnsi="Calibri" w:cs="Arial"/>
          <w:b/>
          <w:sz w:val="22"/>
          <w:szCs w:val="22"/>
        </w:rPr>
        <w:t>probiotics</w:t>
      </w:r>
      <w:r w:rsidRPr="00E035E0">
        <w:rPr>
          <w:rFonts w:ascii="Calibri" w:hAnsi="Calibri" w:cs="Arial"/>
          <w:sz w:val="22"/>
          <w:szCs w:val="22"/>
        </w:rPr>
        <w:t>.</w:t>
      </w:r>
    </w:p>
    <w:p w:rsidR="005E26E2" w:rsidRPr="00E035E0" w:rsidRDefault="005E26E2" w:rsidP="005E26E2">
      <w:pPr>
        <w:rPr>
          <w:rFonts w:ascii="Calibri" w:hAnsi="Calibri" w:cs="Arial"/>
          <w:sz w:val="22"/>
          <w:szCs w:val="22"/>
        </w:rPr>
      </w:pPr>
    </w:p>
    <w:p w:rsidR="005E26E2" w:rsidRPr="00E035E0" w:rsidRDefault="005E26E2" w:rsidP="005E26E2">
      <w:pPr>
        <w:rPr>
          <w:rFonts w:ascii="Calibri" w:hAnsi="Calibri" w:cs="Arial"/>
          <w:b/>
          <w:color w:val="0000FF"/>
          <w:sz w:val="28"/>
          <w:szCs w:val="28"/>
        </w:rPr>
      </w:pPr>
      <w:bookmarkStart w:id="2" w:name="_Hlk479281013"/>
      <w:r w:rsidRPr="00E035E0">
        <w:rPr>
          <w:rFonts w:ascii="Calibri" w:hAnsi="Calibri" w:cs="Arial"/>
          <w:b/>
          <w:color w:val="0000FF"/>
          <w:sz w:val="28"/>
          <w:szCs w:val="28"/>
        </w:rPr>
        <w:t>Why only this solution better</w:t>
      </w:r>
    </w:p>
    <w:p w:rsidR="005E26E2" w:rsidRPr="00E035E0" w:rsidRDefault="005E26E2" w:rsidP="005E26E2">
      <w:pPr>
        <w:rPr>
          <w:rFonts w:ascii="Calibri" w:hAnsi="Calibri" w:cs="Arial"/>
          <w:sz w:val="22"/>
          <w:szCs w:val="22"/>
        </w:rPr>
      </w:pPr>
      <w:r w:rsidRPr="00E035E0">
        <w:rPr>
          <w:rFonts w:ascii="Calibri" w:hAnsi="Calibri" w:cs="Arial"/>
          <w:sz w:val="22"/>
          <w:szCs w:val="22"/>
        </w:rPr>
        <w:t>The solution lies in the field of microbial ecology, not in the field of pharmacology, i.e.</w:t>
      </w:r>
    </w:p>
    <w:p w:rsidR="005E26E2" w:rsidRPr="00E035E0" w:rsidRDefault="005E26E2" w:rsidP="005E26E2">
      <w:pPr>
        <w:rPr>
          <w:rFonts w:ascii="Calibri" w:hAnsi="Calibri" w:cs="Arial"/>
          <w:sz w:val="22"/>
          <w:szCs w:val="22"/>
        </w:rPr>
      </w:pPr>
      <w:r w:rsidRPr="00E035E0">
        <w:rPr>
          <w:rFonts w:ascii="Calibri" w:hAnsi="Calibri" w:cs="Arial"/>
          <w:sz w:val="22"/>
          <w:szCs w:val="22"/>
        </w:rPr>
        <w:t>in developing new antibiotics or vaccines.</w:t>
      </w:r>
      <w:r w:rsidR="00E108F1">
        <w:rPr>
          <w:rFonts w:ascii="Calibri" w:hAnsi="Calibri" w:cs="Arial"/>
          <w:sz w:val="22"/>
          <w:szCs w:val="22"/>
        </w:rPr>
        <w:t xml:space="preserve"> </w:t>
      </w:r>
      <w:r w:rsidRPr="00E035E0">
        <w:rPr>
          <w:rFonts w:ascii="Calibri" w:hAnsi="Calibri" w:cs="Arial"/>
          <w:sz w:val="22"/>
          <w:szCs w:val="22"/>
        </w:rPr>
        <w:t>Shrimp farmers have to learn to live with a</w:t>
      </w:r>
    </w:p>
    <w:p w:rsidR="005E26E2" w:rsidRPr="00E035E0" w:rsidRDefault="005E26E2" w:rsidP="005E26E2">
      <w:pPr>
        <w:rPr>
          <w:rFonts w:ascii="Calibri" w:hAnsi="Calibri" w:cs="Arial"/>
          <w:sz w:val="22"/>
          <w:szCs w:val="22"/>
        </w:rPr>
      </w:pPr>
      <w:r w:rsidRPr="00E035E0">
        <w:rPr>
          <w:rFonts w:ascii="Calibri" w:hAnsi="Calibri" w:cs="Arial"/>
          <w:sz w:val="22"/>
          <w:szCs w:val="22"/>
        </w:rPr>
        <w:t>complex community of microbes and manage them. The use of beneficial bacteria</w:t>
      </w:r>
    </w:p>
    <w:p w:rsidR="005E26E2" w:rsidRPr="00E035E0" w:rsidRDefault="005E26E2" w:rsidP="005E26E2">
      <w:pPr>
        <w:rPr>
          <w:rFonts w:ascii="Calibri" w:hAnsi="Calibri" w:cs="Arial"/>
          <w:sz w:val="22"/>
          <w:szCs w:val="22"/>
        </w:rPr>
      </w:pPr>
      <w:r w:rsidRPr="00E035E0">
        <w:rPr>
          <w:rFonts w:ascii="Calibri" w:hAnsi="Calibri" w:cs="Arial"/>
          <w:sz w:val="22"/>
          <w:szCs w:val="22"/>
        </w:rPr>
        <w:t>(</w:t>
      </w:r>
      <w:r w:rsidRPr="00E035E0">
        <w:rPr>
          <w:rStyle w:val="goohl2"/>
          <w:rFonts w:ascii="Calibri" w:hAnsi="Calibri" w:cs="Arial"/>
          <w:b/>
          <w:sz w:val="22"/>
          <w:szCs w:val="22"/>
        </w:rPr>
        <w:t>probiotics</w:t>
      </w:r>
      <w:r w:rsidRPr="00E035E0">
        <w:rPr>
          <w:rFonts w:ascii="Calibri" w:hAnsi="Calibri" w:cs="Arial"/>
          <w:sz w:val="22"/>
          <w:szCs w:val="22"/>
        </w:rPr>
        <w:t xml:space="preserve">) to displace pathogenic bacteria by competitive processes is a better remedy than administering antibiotics. </w:t>
      </w:r>
    </w:p>
    <w:p w:rsidR="006B3814" w:rsidRDefault="006B3814" w:rsidP="005E26E2">
      <w:pPr>
        <w:rPr>
          <w:rFonts w:ascii="Calibri" w:hAnsi="Calibri" w:cs="Arial"/>
          <w:sz w:val="22"/>
          <w:szCs w:val="22"/>
        </w:rPr>
      </w:pP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The microbial species composition in </w:t>
      </w:r>
      <w:r w:rsidRPr="00E035E0">
        <w:rPr>
          <w:rStyle w:val="goohl3"/>
          <w:rFonts w:ascii="Calibri" w:hAnsi="Calibri" w:cs="Arial"/>
          <w:b/>
          <w:sz w:val="22"/>
          <w:szCs w:val="22"/>
        </w:rPr>
        <w:t>aquaculture</w:t>
      </w:r>
      <w:r w:rsidRPr="00E035E0">
        <w:rPr>
          <w:rFonts w:ascii="Calibri" w:hAnsi="Calibri" w:cs="Arial"/>
          <w:sz w:val="22"/>
          <w:szCs w:val="22"/>
        </w:rPr>
        <w:t xml:space="preserve"> ponds can be changed by adding</w:t>
      </w:r>
    </w:p>
    <w:p w:rsidR="005E26E2" w:rsidRPr="00E035E0" w:rsidRDefault="005E26E2" w:rsidP="005E26E2">
      <w:pPr>
        <w:rPr>
          <w:rFonts w:ascii="Calibri" w:hAnsi="Calibri" w:cs="Arial"/>
          <w:sz w:val="22"/>
          <w:szCs w:val="22"/>
        </w:rPr>
      </w:pPr>
      <w:r w:rsidRPr="00E035E0">
        <w:rPr>
          <w:rFonts w:ascii="Calibri" w:hAnsi="Calibri" w:cs="Arial"/>
          <w:sz w:val="22"/>
          <w:szCs w:val="22"/>
        </w:rPr>
        <w:t>selected species to displace deleterious common bacteria. Success depends upon defining the ecological process or processes to be changed, the types of deleterious species that are dominant and the desirable alternative species or strains of bacteria that could be added.</w:t>
      </w:r>
    </w:p>
    <w:p w:rsidR="005E26E2" w:rsidRPr="00E035E0" w:rsidRDefault="005E26E2" w:rsidP="005E26E2">
      <w:pPr>
        <w:rPr>
          <w:rFonts w:ascii="Calibri" w:hAnsi="Calibri" w:cs="Arial"/>
          <w:sz w:val="22"/>
          <w:szCs w:val="22"/>
        </w:rPr>
      </w:pPr>
      <w:r w:rsidRPr="00E035E0">
        <w:rPr>
          <w:rFonts w:ascii="Calibri" w:hAnsi="Calibri" w:cs="Arial"/>
          <w:sz w:val="22"/>
          <w:szCs w:val="22"/>
        </w:rPr>
        <w:t>Competitive exclusion is one of the ecological processes that allows manipulation of the</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bacterial species composition in the </w:t>
      </w:r>
      <w:r w:rsidRPr="00E035E0">
        <w:rPr>
          <w:rStyle w:val="goohl1"/>
          <w:rFonts w:ascii="Calibri" w:hAnsi="Calibri" w:cs="Arial"/>
          <w:b/>
          <w:sz w:val="22"/>
          <w:szCs w:val="22"/>
        </w:rPr>
        <w:t>water</w:t>
      </w:r>
      <w:r w:rsidRPr="00E035E0">
        <w:rPr>
          <w:rFonts w:ascii="Calibri" w:hAnsi="Calibri" w:cs="Arial"/>
          <w:sz w:val="22"/>
          <w:szCs w:val="22"/>
        </w:rPr>
        <w:t>, sediment and animal guts.</w:t>
      </w:r>
    </w:p>
    <w:p w:rsidR="005E26E2" w:rsidRPr="00E035E0" w:rsidRDefault="005E26E2" w:rsidP="005E26E2">
      <w:pPr>
        <w:rPr>
          <w:rFonts w:ascii="Calibri" w:hAnsi="Calibri" w:cs="Arial"/>
          <w:b/>
          <w:color w:val="FF0000"/>
          <w:sz w:val="22"/>
          <w:szCs w:val="22"/>
        </w:rPr>
      </w:pPr>
    </w:p>
    <w:p w:rsidR="005E26E2" w:rsidRPr="00E035E0" w:rsidRDefault="005E26E2" w:rsidP="005E26E2">
      <w:pPr>
        <w:rPr>
          <w:rFonts w:ascii="Calibri" w:hAnsi="Calibri" w:cs="Arial"/>
          <w:b/>
          <w:color w:val="0000FF"/>
          <w:sz w:val="28"/>
          <w:szCs w:val="28"/>
        </w:rPr>
      </w:pPr>
      <w:r w:rsidRPr="00E035E0">
        <w:rPr>
          <w:rFonts w:ascii="Calibri" w:hAnsi="Calibri" w:cs="Arial"/>
          <w:b/>
          <w:color w:val="0000FF"/>
          <w:sz w:val="28"/>
          <w:szCs w:val="28"/>
        </w:rPr>
        <w:t>Why Chlorine is to be discarded</w:t>
      </w:r>
    </w:p>
    <w:p w:rsidR="005E26E2" w:rsidRPr="00E035E0" w:rsidRDefault="005E26E2" w:rsidP="005E26E2">
      <w:pPr>
        <w:rPr>
          <w:rFonts w:ascii="Calibri" w:hAnsi="Calibri" w:cs="Arial"/>
          <w:sz w:val="22"/>
          <w:szCs w:val="22"/>
        </w:rPr>
      </w:pPr>
      <w:r w:rsidRPr="00E035E0">
        <w:rPr>
          <w:rFonts w:ascii="Calibri" w:hAnsi="Calibri" w:cs="Arial"/>
          <w:sz w:val="22"/>
          <w:szCs w:val="22"/>
        </w:rPr>
        <w:t>Chlorine is widely used in hatcheries and ponds, but its use stimulates the development</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of multiple antibiotic resistance genes in bacteria [8]. Some farmers in </w:t>
      </w:r>
      <w:smartTag w:uri="urn:schemas-microsoft-com:office:smarttags" w:element="country-region">
        <w:smartTag w:uri="urn:schemas-microsoft-com:office:smarttags" w:element="place">
          <w:r w:rsidRPr="00E035E0">
            <w:rPr>
              <w:rFonts w:ascii="Calibri" w:hAnsi="Calibri" w:cs="Arial"/>
              <w:sz w:val="22"/>
              <w:szCs w:val="22"/>
            </w:rPr>
            <w:t>Thailand</w:t>
          </w:r>
        </w:smartTag>
      </w:smartTag>
      <w:r w:rsidRPr="00E035E0">
        <w:rPr>
          <w:rFonts w:ascii="Calibri" w:hAnsi="Calibri" w:cs="Arial"/>
          <w:sz w:val="22"/>
          <w:szCs w:val="22"/>
        </w:rPr>
        <w:t xml:space="preserve"> have</w:t>
      </w:r>
    </w:p>
    <w:p w:rsidR="005E26E2" w:rsidRPr="00E035E0" w:rsidRDefault="005E26E2" w:rsidP="005E26E2">
      <w:pPr>
        <w:rPr>
          <w:rFonts w:ascii="Calibri" w:hAnsi="Calibri" w:cs="Arial"/>
          <w:sz w:val="22"/>
          <w:szCs w:val="22"/>
        </w:rPr>
      </w:pPr>
      <w:r w:rsidRPr="00E035E0">
        <w:rPr>
          <w:rFonts w:ascii="Calibri" w:hAnsi="Calibri" w:cs="Arial"/>
          <w:sz w:val="22"/>
          <w:szCs w:val="22"/>
        </w:rPr>
        <w:t>reported that when chlorine is used in ponds to kill zooplankton before stocking shrimp,</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there is a rapid increase in </w:t>
      </w:r>
      <w:r w:rsidRPr="00E035E0">
        <w:rPr>
          <w:rFonts w:ascii="Calibri" w:hAnsi="Calibri" w:cs="Arial"/>
          <w:i/>
          <w:sz w:val="22"/>
          <w:szCs w:val="22"/>
        </w:rPr>
        <w:t xml:space="preserve">Vibrio </w:t>
      </w:r>
      <w:proofErr w:type="spellStart"/>
      <w:r w:rsidRPr="00E035E0">
        <w:rPr>
          <w:rFonts w:ascii="Calibri" w:hAnsi="Calibri" w:cs="Arial"/>
          <w:i/>
          <w:sz w:val="22"/>
          <w:szCs w:val="22"/>
        </w:rPr>
        <w:t>harveyi</w:t>
      </w:r>
      <w:proofErr w:type="spellEnd"/>
      <w:r w:rsidRPr="00E035E0">
        <w:rPr>
          <w:rFonts w:ascii="Calibri" w:hAnsi="Calibri" w:cs="Arial"/>
          <w:i/>
          <w:sz w:val="22"/>
          <w:szCs w:val="22"/>
        </w:rPr>
        <w:t xml:space="preserve"> </w:t>
      </w:r>
      <w:r w:rsidRPr="00E035E0">
        <w:rPr>
          <w:rFonts w:ascii="Calibri" w:hAnsi="Calibri" w:cs="Arial"/>
          <w:sz w:val="22"/>
          <w:szCs w:val="22"/>
        </w:rPr>
        <w:t xml:space="preserve">numbers after the chlorine is removed. This is to be expected as marine </w:t>
      </w:r>
      <w:proofErr w:type="spellStart"/>
      <w:r w:rsidRPr="00E035E0">
        <w:rPr>
          <w:rFonts w:ascii="Calibri" w:hAnsi="Calibri" w:cs="Arial"/>
          <w:sz w:val="22"/>
          <w:szCs w:val="22"/>
        </w:rPr>
        <w:t>vibrios</w:t>
      </w:r>
      <w:proofErr w:type="spellEnd"/>
      <w:r w:rsidRPr="00E035E0">
        <w:rPr>
          <w:rFonts w:ascii="Calibri" w:hAnsi="Calibri" w:cs="Arial"/>
          <w:sz w:val="22"/>
          <w:szCs w:val="22"/>
        </w:rPr>
        <w:t xml:space="preserve"> have very fast growth rates, and the chlorine treatment will lower the numbers of competitors for nutrients and kill algae, thus increasing food</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resources. It is likely, therefore, that the </w:t>
      </w:r>
      <w:proofErr w:type="spellStart"/>
      <w:r w:rsidRPr="00E035E0">
        <w:rPr>
          <w:rFonts w:ascii="Calibri" w:hAnsi="Calibri" w:cs="Arial"/>
          <w:sz w:val="22"/>
          <w:szCs w:val="22"/>
        </w:rPr>
        <w:t>vibrios</w:t>
      </w:r>
      <w:proofErr w:type="spellEnd"/>
      <w:r w:rsidRPr="00E035E0">
        <w:rPr>
          <w:rFonts w:ascii="Calibri" w:hAnsi="Calibri" w:cs="Arial"/>
          <w:sz w:val="22"/>
          <w:szCs w:val="22"/>
        </w:rPr>
        <w:t xml:space="preserve"> surviving after chlorine treatment are not</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only more resistant to antibiotics, but are also pathogenic. </w:t>
      </w:r>
    </w:p>
    <w:p w:rsidR="005E26E2" w:rsidRPr="00E035E0" w:rsidRDefault="005E26E2" w:rsidP="005E26E2">
      <w:pPr>
        <w:rPr>
          <w:rFonts w:ascii="Calibri" w:hAnsi="Calibri" w:cs="Arial"/>
          <w:sz w:val="22"/>
          <w:szCs w:val="22"/>
        </w:rPr>
      </w:pPr>
    </w:p>
    <w:p w:rsidR="005E26E2" w:rsidRPr="00E035E0" w:rsidRDefault="005E26E2" w:rsidP="005E26E2">
      <w:pPr>
        <w:rPr>
          <w:rFonts w:ascii="Calibri" w:hAnsi="Calibri" w:cs="Arial"/>
          <w:b/>
          <w:color w:val="FF0000"/>
          <w:sz w:val="22"/>
          <w:szCs w:val="22"/>
        </w:rPr>
      </w:pPr>
    </w:p>
    <w:p w:rsidR="005E26E2" w:rsidRPr="00E035E0" w:rsidRDefault="005E26E2" w:rsidP="005E26E2">
      <w:pPr>
        <w:rPr>
          <w:rFonts w:ascii="Calibri" w:hAnsi="Calibri" w:cs="Arial"/>
          <w:b/>
          <w:color w:val="0000FF"/>
          <w:sz w:val="28"/>
          <w:szCs w:val="28"/>
        </w:rPr>
      </w:pPr>
      <w:r w:rsidRPr="00E035E0">
        <w:rPr>
          <w:rFonts w:ascii="Calibri" w:hAnsi="Calibri" w:cs="Arial"/>
          <w:b/>
          <w:color w:val="0000FF"/>
          <w:sz w:val="28"/>
          <w:szCs w:val="28"/>
        </w:rPr>
        <w:t>Why Antibiotics and disinfectants are to be discouraged</w:t>
      </w:r>
    </w:p>
    <w:p w:rsidR="005E26E2" w:rsidRPr="00E035E0" w:rsidRDefault="005E26E2" w:rsidP="005E26E2">
      <w:pPr>
        <w:rPr>
          <w:rFonts w:ascii="Calibri" w:hAnsi="Calibri" w:cs="Arial"/>
          <w:sz w:val="22"/>
          <w:szCs w:val="22"/>
        </w:rPr>
      </w:pPr>
      <w:r w:rsidRPr="00E035E0">
        <w:rPr>
          <w:rFonts w:ascii="Calibri" w:hAnsi="Calibri" w:cs="Arial"/>
          <w:sz w:val="22"/>
          <w:szCs w:val="22"/>
        </w:rPr>
        <w:t>If antibiotics or disinfectants are used to kill bacteria, some bacteria will survive, either</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strains of the pathogen or others, because they carry genes for resistance. These will then grow rapidly because their competitors are removed. Any virulent pathogens that re-enter the pond or hatchery tank, perhaps from within biofilms in </w:t>
      </w:r>
      <w:r w:rsidRPr="00E035E0">
        <w:rPr>
          <w:rStyle w:val="goohl1"/>
          <w:rFonts w:ascii="Calibri" w:hAnsi="Calibri" w:cs="Arial"/>
          <w:b/>
          <w:sz w:val="22"/>
          <w:szCs w:val="22"/>
        </w:rPr>
        <w:t>water</w:t>
      </w:r>
      <w:r w:rsidRPr="00E035E0">
        <w:rPr>
          <w:rFonts w:ascii="Calibri" w:hAnsi="Calibri" w:cs="Arial"/>
          <w:sz w:val="22"/>
          <w:szCs w:val="22"/>
        </w:rPr>
        <w:t xml:space="preserve"> pipes or in the guts of animals, can then exchange genes with the resistant bacteria and survive further doses of antibiotic. Thus, antibiotic-resistant strains of pathogens evolve rapidly.</w:t>
      </w:r>
    </w:p>
    <w:p w:rsidR="005E26E2" w:rsidRPr="00E035E0" w:rsidRDefault="005E26E2" w:rsidP="005E26E2">
      <w:pPr>
        <w:rPr>
          <w:rFonts w:ascii="Calibri" w:hAnsi="Calibri" w:cs="Arial"/>
          <w:sz w:val="22"/>
          <w:szCs w:val="22"/>
        </w:rPr>
      </w:pPr>
      <w:r w:rsidRPr="00E035E0">
        <w:rPr>
          <w:rFonts w:ascii="Calibri" w:hAnsi="Calibri" w:cs="Arial"/>
          <w:sz w:val="22"/>
          <w:szCs w:val="22"/>
        </w:rPr>
        <w:t>The transfer of resistance to human pathogens and gut bacteria is of major concern.</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Such transfers probably happen easily and often, as discussed by </w:t>
      </w:r>
      <w:proofErr w:type="spellStart"/>
      <w:r w:rsidRPr="00E035E0">
        <w:rPr>
          <w:rFonts w:ascii="Calibri" w:hAnsi="Calibri" w:cs="Arial"/>
          <w:sz w:val="22"/>
          <w:szCs w:val="22"/>
        </w:rPr>
        <w:t>Salyers</w:t>
      </w:r>
      <w:proofErr w:type="spellEnd"/>
      <w:r w:rsidRPr="00E035E0">
        <w:rPr>
          <w:rFonts w:ascii="Calibri" w:hAnsi="Calibri" w:cs="Arial"/>
          <w:sz w:val="22"/>
          <w:szCs w:val="22"/>
        </w:rPr>
        <w:t xml:space="preserve"> . Resistance</w:t>
      </w:r>
    </w:p>
    <w:p w:rsidR="005E26E2" w:rsidRPr="00E035E0" w:rsidRDefault="005E26E2" w:rsidP="005E26E2">
      <w:pPr>
        <w:rPr>
          <w:rFonts w:ascii="Calibri" w:hAnsi="Calibri" w:cs="Arial"/>
          <w:sz w:val="22"/>
          <w:szCs w:val="22"/>
        </w:rPr>
      </w:pPr>
      <w:r w:rsidRPr="00E035E0">
        <w:rPr>
          <w:rFonts w:ascii="Calibri" w:hAnsi="Calibri" w:cs="Arial"/>
          <w:sz w:val="22"/>
          <w:szCs w:val="22"/>
        </w:rPr>
        <w:lastRenderedPageBreak/>
        <w:t>plasmids encoding for many antibiotic resistance genes were transferred between</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pathogenic and non-pathogenic Gram negative bacteria in several environments including sea </w:t>
      </w:r>
      <w:r w:rsidRPr="00E035E0">
        <w:rPr>
          <w:rStyle w:val="goohl1"/>
          <w:rFonts w:ascii="Calibri" w:hAnsi="Calibri" w:cs="Arial"/>
          <w:b/>
          <w:sz w:val="22"/>
          <w:szCs w:val="22"/>
        </w:rPr>
        <w:t>water</w:t>
      </w:r>
      <w:r w:rsidRPr="00E035E0">
        <w:rPr>
          <w:rFonts w:ascii="Calibri" w:hAnsi="Calibri" w:cs="Arial"/>
          <w:sz w:val="22"/>
          <w:szCs w:val="22"/>
        </w:rPr>
        <w:t xml:space="preserve">. In the presence of tetracycline concentrations that were not high enough to kill the bacteria, the rate of gene transfer between </w:t>
      </w:r>
      <w:r w:rsidRPr="00E035E0">
        <w:rPr>
          <w:rFonts w:ascii="Calibri" w:hAnsi="Calibri" w:cs="Arial"/>
          <w:i/>
          <w:sz w:val="22"/>
          <w:szCs w:val="22"/>
        </w:rPr>
        <w:t xml:space="preserve">Vibrio </w:t>
      </w:r>
      <w:proofErr w:type="spellStart"/>
      <w:r w:rsidRPr="00E035E0">
        <w:rPr>
          <w:rFonts w:ascii="Calibri" w:hAnsi="Calibri" w:cs="Arial"/>
          <w:i/>
          <w:sz w:val="22"/>
          <w:szCs w:val="22"/>
        </w:rPr>
        <w:t>cholerae</w:t>
      </w:r>
      <w:proofErr w:type="spellEnd"/>
      <w:r w:rsidRPr="00E035E0">
        <w:rPr>
          <w:rFonts w:ascii="Calibri" w:hAnsi="Calibri" w:cs="Arial"/>
          <w:i/>
          <w:sz w:val="22"/>
          <w:szCs w:val="22"/>
        </w:rPr>
        <w:t xml:space="preserve"> </w:t>
      </w:r>
      <w:r w:rsidRPr="00E035E0">
        <w:rPr>
          <w:rFonts w:ascii="Calibri" w:hAnsi="Calibri" w:cs="Arial"/>
          <w:sz w:val="22"/>
          <w:szCs w:val="22"/>
        </w:rPr>
        <w:t xml:space="preserve">and </w:t>
      </w:r>
      <w:proofErr w:type="spellStart"/>
      <w:r w:rsidRPr="00E035E0">
        <w:rPr>
          <w:rFonts w:ascii="Calibri" w:hAnsi="Calibri" w:cs="Arial"/>
          <w:i/>
          <w:sz w:val="22"/>
          <w:szCs w:val="22"/>
        </w:rPr>
        <w:t>Aeromonas</w:t>
      </w:r>
      <w:proofErr w:type="spellEnd"/>
      <w:r w:rsidRPr="00E035E0">
        <w:rPr>
          <w:rFonts w:ascii="Calibri" w:hAnsi="Calibri" w:cs="Arial"/>
          <w:i/>
          <w:sz w:val="22"/>
          <w:szCs w:val="22"/>
        </w:rPr>
        <w:t xml:space="preserve"> </w:t>
      </w:r>
      <w:proofErr w:type="spellStart"/>
      <w:r w:rsidRPr="00E035E0">
        <w:rPr>
          <w:rFonts w:ascii="Calibri" w:hAnsi="Calibri" w:cs="Arial"/>
          <w:i/>
          <w:sz w:val="22"/>
          <w:szCs w:val="22"/>
        </w:rPr>
        <w:t>salmonicida</w:t>
      </w:r>
      <w:proofErr w:type="spellEnd"/>
      <w:r w:rsidRPr="00E035E0">
        <w:rPr>
          <w:rFonts w:ascii="Calibri" w:hAnsi="Calibri" w:cs="Arial"/>
          <w:sz w:val="22"/>
          <w:szCs w:val="22"/>
        </w:rPr>
        <w:t xml:space="preserve"> increased 100 times.</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Throughout </w:t>
      </w:r>
      <w:smartTag w:uri="urn:schemas-microsoft-com:office:smarttags" w:element="place">
        <w:r w:rsidRPr="00E035E0">
          <w:rPr>
            <w:rFonts w:ascii="Calibri" w:hAnsi="Calibri" w:cs="Arial"/>
            <w:sz w:val="22"/>
            <w:szCs w:val="22"/>
          </w:rPr>
          <w:t>Asia</w:t>
        </w:r>
      </w:smartTag>
      <w:r w:rsidRPr="00E035E0">
        <w:rPr>
          <w:rFonts w:ascii="Calibri" w:hAnsi="Calibri" w:cs="Arial"/>
          <w:sz w:val="22"/>
          <w:szCs w:val="22"/>
        </w:rPr>
        <w:t>, shrimp farmers use antibiotics in large quantities. Warehouses</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supplying the industry in all the major </w:t>
      </w:r>
      <w:proofErr w:type="spellStart"/>
      <w:r w:rsidRPr="00E035E0">
        <w:rPr>
          <w:rFonts w:ascii="Calibri" w:hAnsi="Calibri" w:cs="Arial"/>
          <w:sz w:val="22"/>
          <w:szCs w:val="22"/>
        </w:rPr>
        <w:t>centres</w:t>
      </w:r>
      <w:proofErr w:type="spellEnd"/>
      <w:r w:rsidRPr="00E035E0">
        <w:rPr>
          <w:rFonts w:ascii="Calibri" w:hAnsi="Calibri" w:cs="Arial"/>
          <w:sz w:val="22"/>
          <w:szCs w:val="22"/>
        </w:rPr>
        <w:t xml:space="preserve"> sell a range of antibiotics in containers of</w:t>
      </w:r>
    </w:p>
    <w:p w:rsidR="005E26E2" w:rsidRPr="00E035E0" w:rsidRDefault="005E26E2" w:rsidP="005E26E2">
      <w:pPr>
        <w:rPr>
          <w:rFonts w:ascii="Calibri" w:hAnsi="Calibri" w:cs="Arial"/>
          <w:sz w:val="22"/>
          <w:szCs w:val="22"/>
        </w:rPr>
      </w:pPr>
      <w:r w:rsidRPr="00E035E0">
        <w:rPr>
          <w:rFonts w:ascii="Calibri" w:hAnsi="Calibri" w:cs="Arial"/>
          <w:sz w:val="22"/>
          <w:szCs w:val="22"/>
        </w:rPr>
        <w:t>500 g or more in size. The antibiotics in current use include fluoroquinolones especially</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norfloxacin and enrofloxacin, furazolidone, </w:t>
      </w:r>
      <w:proofErr w:type="spellStart"/>
      <w:r w:rsidRPr="00E035E0">
        <w:rPr>
          <w:rFonts w:ascii="Calibri" w:hAnsi="Calibri" w:cs="Arial"/>
          <w:sz w:val="22"/>
          <w:szCs w:val="22"/>
        </w:rPr>
        <w:t>oxolinic</w:t>
      </w:r>
      <w:proofErr w:type="spellEnd"/>
      <w:r w:rsidRPr="00E035E0">
        <w:rPr>
          <w:rFonts w:ascii="Calibri" w:hAnsi="Calibri" w:cs="Arial"/>
          <w:sz w:val="22"/>
          <w:szCs w:val="22"/>
        </w:rPr>
        <w:t xml:space="preserve"> acid, oxytetracycline, trimethoprim</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and </w:t>
      </w:r>
      <w:proofErr w:type="spellStart"/>
      <w:r w:rsidRPr="00E035E0">
        <w:rPr>
          <w:rFonts w:ascii="Calibri" w:hAnsi="Calibri" w:cs="Arial"/>
          <w:sz w:val="22"/>
          <w:szCs w:val="22"/>
        </w:rPr>
        <w:t>sulphadiazine</w:t>
      </w:r>
      <w:proofErr w:type="spellEnd"/>
      <w:r w:rsidRPr="00E035E0">
        <w:rPr>
          <w:rFonts w:ascii="Calibri" w:hAnsi="Calibri" w:cs="Arial"/>
          <w:sz w:val="22"/>
          <w:szCs w:val="22"/>
        </w:rPr>
        <w:t>. It is difficult to find out just how much antibiotic use there is in the</w:t>
      </w:r>
    </w:p>
    <w:p w:rsidR="005E26E2" w:rsidRPr="00E035E0" w:rsidRDefault="005E26E2" w:rsidP="005E26E2">
      <w:pPr>
        <w:rPr>
          <w:rFonts w:ascii="Calibri" w:hAnsi="Calibri" w:cs="Arial"/>
          <w:sz w:val="22"/>
          <w:szCs w:val="22"/>
        </w:rPr>
      </w:pPr>
      <w:r w:rsidRPr="00E035E0">
        <w:rPr>
          <w:rFonts w:ascii="Calibri" w:hAnsi="Calibri" w:cs="Arial"/>
          <w:sz w:val="22"/>
          <w:szCs w:val="22"/>
        </w:rPr>
        <w:t>industry, but it is possible to make an estimate from feed usage and production. In 1994</w:t>
      </w:r>
    </w:p>
    <w:p w:rsidR="005E26E2" w:rsidRPr="00E035E0" w:rsidRDefault="005E26E2" w:rsidP="005E26E2">
      <w:pPr>
        <w:rPr>
          <w:rFonts w:ascii="Calibri" w:hAnsi="Calibri" w:cs="Arial"/>
          <w:sz w:val="22"/>
          <w:szCs w:val="22"/>
        </w:rPr>
      </w:pPr>
      <w:smartTag w:uri="urn:schemas-microsoft-com:office:smarttags" w:element="country-region">
        <w:smartTag w:uri="urn:schemas-microsoft-com:office:smarttags" w:element="place">
          <w:r w:rsidRPr="00E035E0">
            <w:rPr>
              <w:rFonts w:ascii="Calibri" w:hAnsi="Calibri" w:cs="Arial"/>
              <w:sz w:val="22"/>
              <w:szCs w:val="22"/>
            </w:rPr>
            <w:t>Thailand</w:t>
          </w:r>
        </w:smartTag>
      </w:smartTag>
      <w:r w:rsidRPr="00E035E0">
        <w:rPr>
          <w:rFonts w:ascii="Calibri" w:hAnsi="Calibri" w:cs="Arial"/>
          <w:sz w:val="22"/>
          <w:szCs w:val="22"/>
        </w:rPr>
        <w:t xml:space="preserve"> produced about 250,000 </w:t>
      </w:r>
      <w:proofErr w:type="spellStart"/>
      <w:r w:rsidRPr="00E035E0">
        <w:rPr>
          <w:rFonts w:ascii="Calibri" w:hAnsi="Calibri" w:cs="Arial"/>
          <w:sz w:val="22"/>
          <w:szCs w:val="22"/>
        </w:rPr>
        <w:t>tonnes</w:t>
      </w:r>
      <w:proofErr w:type="spellEnd"/>
      <w:r w:rsidRPr="00E035E0">
        <w:rPr>
          <w:rFonts w:ascii="Calibri" w:hAnsi="Calibri" w:cs="Arial"/>
          <w:sz w:val="22"/>
          <w:szCs w:val="22"/>
        </w:rPr>
        <w:t xml:space="preserve"> (a quarter of the world production) of farmed</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shrimps, which consumed about 500,000 - 600,000 </w:t>
      </w:r>
      <w:proofErr w:type="spellStart"/>
      <w:r w:rsidRPr="00E035E0">
        <w:rPr>
          <w:rFonts w:ascii="Calibri" w:hAnsi="Calibri" w:cs="Arial"/>
          <w:sz w:val="22"/>
          <w:szCs w:val="22"/>
        </w:rPr>
        <w:t>tonnes</w:t>
      </w:r>
      <w:proofErr w:type="spellEnd"/>
      <w:r w:rsidRPr="00E035E0">
        <w:rPr>
          <w:rFonts w:ascii="Calibri" w:hAnsi="Calibri" w:cs="Arial"/>
          <w:sz w:val="22"/>
          <w:szCs w:val="22"/>
        </w:rPr>
        <w:t xml:space="preserve"> of feed. With the disease</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problems, shrimp production last year was down to 150,000 </w:t>
      </w:r>
      <w:proofErr w:type="spellStart"/>
      <w:r w:rsidRPr="00E035E0">
        <w:rPr>
          <w:rFonts w:ascii="Calibri" w:hAnsi="Calibri" w:cs="Arial"/>
          <w:sz w:val="22"/>
          <w:szCs w:val="22"/>
        </w:rPr>
        <w:t>tonnes</w:t>
      </w:r>
      <w:proofErr w:type="spellEnd"/>
      <w:r w:rsidRPr="00E035E0">
        <w:rPr>
          <w:rFonts w:ascii="Calibri" w:hAnsi="Calibri" w:cs="Arial"/>
          <w:sz w:val="22"/>
          <w:szCs w:val="22"/>
        </w:rPr>
        <w:t>. For each crop at</w:t>
      </w:r>
    </w:p>
    <w:p w:rsidR="005E26E2" w:rsidRPr="00E035E0" w:rsidRDefault="005E26E2" w:rsidP="005E26E2">
      <w:pPr>
        <w:rPr>
          <w:rFonts w:ascii="Calibri" w:hAnsi="Calibri" w:cs="Arial"/>
          <w:sz w:val="22"/>
          <w:szCs w:val="22"/>
        </w:rPr>
      </w:pPr>
      <w:r w:rsidRPr="00E035E0">
        <w:rPr>
          <w:rFonts w:ascii="Calibri" w:hAnsi="Calibri" w:cs="Arial"/>
          <w:sz w:val="22"/>
          <w:szCs w:val="22"/>
        </w:rPr>
        <w:t>semi-intensive to intensive scales of production, farmers use 5 - 10 g antibiotics per kg</w:t>
      </w:r>
    </w:p>
    <w:p w:rsidR="005E26E2" w:rsidRPr="00E035E0" w:rsidRDefault="005E26E2" w:rsidP="005E26E2">
      <w:pPr>
        <w:rPr>
          <w:rFonts w:ascii="Calibri" w:hAnsi="Calibri" w:cs="Arial"/>
          <w:sz w:val="22"/>
          <w:szCs w:val="22"/>
        </w:rPr>
      </w:pPr>
      <w:r w:rsidRPr="00E035E0">
        <w:rPr>
          <w:rFonts w:ascii="Calibri" w:hAnsi="Calibri" w:cs="Arial"/>
          <w:sz w:val="22"/>
          <w:szCs w:val="22"/>
        </w:rPr>
        <w:t>feed at least once per day at weekly intervals; some use them for more extensive periods.</w:t>
      </w:r>
    </w:p>
    <w:p w:rsidR="005E26E2" w:rsidRPr="00E035E0" w:rsidRDefault="005E26E2" w:rsidP="005E26E2">
      <w:pPr>
        <w:rPr>
          <w:rFonts w:ascii="Calibri" w:hAnsi="Calibri" w:cs="Arial"/>
          <w:sz w:val="22"/>
          <w:szCs w:val="22"/>
        </w:rPr>
      </w:pPr>
      <w:r w:rsidRPr="00E035E0">
        <w:rPr>
          <w:rFonts w:ascii="Calibri" w:hAnsi="Calibri" w:cs="Arial"/>
          <w:sz w:val="22"/>
          <w:szCs w:val="22"/>
        </w:rPr>
        <w:t>Thus antibiotics would be used in about 10% of feed. It is possible, therefore, that the</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antibiotic usage in shrimp farm production in </w:t>
      </w:r>
      <w:smartTag w:uri="urn:schemas-microsoft-com:office:smarttags" w:element="place">
        <w:smartTag w:uri="urn:schemas-microsoft-com:office:smarttags" w:element="country-region">
          <w:r w:rsidRPr="00E035E0">
            <w:rPr>
              <w:rFonts w:ascii="Calibri" w:hAnsi="Calibri" w:cs="Arial"/>
              <w:sz w:val="22"/>
              <w:szCs w:val="22"/>
            </w:rPr>
            <w:t>Thailand</w:t>
          </w:r>
        </w:smartTag>
      </w:smartTag>
      <w:r w:rsidRPr="00E035E0">
        <w:rPr>
          <w:rFonts w:ascii="Calibri" w:hAnsi="Calibri" w:cs="Arial"/>
          <w:sz w:val="22"/>
          <w:szCs w:val="22"/>
        </w:rPr>
        <w:t xml:space="preserve"> in 1994 was as much as 500 - 600</w:t>
      </w:r>
    </w:p>
    <w:p w:rsidR="005E26E2" w:rsidRPr="00E035E0" w:rsidRDefault="005E26E2" w:rsidP="005E26E2">
      <w:pPr>
        <w:rPr>
          <w:rFonts w:ascii="Calibri" w:hAnsi="Calibri" w:cs="Arial"/>
          <w:sz w:val="22"/>
          <w:szCs w:val="22"/>
        </w:rPr>
      </w:pPr>
      <w:proofErr w:type="spellStart"/>
      <w:r w:rsidRPr="00E035E0">
        <w:rPr>
          <w:rFonts w:ascii="Calibri" w:hAnsi="Calibri" w:cs="Arial"/>
          <w:sz w:val="22"/>
          <w:szCs w:val="22"/>
        </w:rPr>
        <w:t>tonnes</w:t>
      </w:r>
      <w:proofErr w:type="spellEnd"/>
      <w:r w:rsidRPr="00E035E0">
        <w:rPr>
          <w:rFonts w:ascii="Calibri" w:hAnsi="Calibri" w:cs="Arial"/>
          <w:sz w:val="22"/>
          <w:szCs w:val="22"/>
        </w:rPr>
        <w:t>, assuming all farmers used them — and this does not include that used in hatcheries for fry production.</w:t>
      </w:r>
    </w:p>
    <w:p w:rsidR="005E26E2" w:rsidRPr="00E035E0" w:rsidRDefault="005E26E2" w:rsidP="005E26E2">
      <w:pPr>
        <w:rPr>
          <w:rFonts w:ascii="Calibri" w:hAnsi="Calibri" w:cs="Arial"/>
          <w:sz w:val="22"/>
          <w:szCs w:val="22"/>
        </w:rPr>
      </w:pPr>
      <w:r w:rsidRPr="00E035E0">
        <w:rPr>
          <w:rFonts w:ascii="Calibri" w:hAnsi="Calibri" w:cs="Arial"/>
          <w:sz w:val="22"/>
          <w:szCs w:val="22"/>
        </w:rPr>
        <w:t>As much of this will end up producing bacteria with multiple antibiotic resistance in</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farm effluents that then contaminate coastal waters, the potential impact on human health is significant. This problem was discussed by </w:t>
      </w:r>
      <w:smartTag w:uri="urn:schemas-microsoft-com:office:smarttags" w:element="place">
        <w:smartTag w:uri="urn:schemas-microsoft-com:office:smarttags" w:element="City">
          <w:r w:rsidRPr="00E035E0">
            <w:rPr>
              <w:rFonts w:ascii="Calibri" w:hAnsi="Calibri" w:cs="Arial"/>
              <w:sz w:val="22"/>
              <w:szCs w:val="22"/>
            </w:rPr>
            <w:t>Austin</w:t>
          </w:r>
        </w:smartTag>
      </w:smartTag>
      <w:r w:rsidRPr="00E035E0">
        <w:rPr>
          <w:rFonts w:ascii="Calibri" w:hAnsi="Calibri" w:cs="Arial"/>
          <w:sz w:val="22"/>
          <w:szCs w:val="22"/>
        </w:rPr>
        <w:t xml:space="preserve"> in 1983  with reference to fish farming, but it has become far worse with the major increase in shrimp farming that has occurred since then.</w:t>
      </w:r>
    </w:p>
    <w:p w:rsidR="005E26E2" w:rsidRPr="00E035E0" w:rsidRDefault="005E26E2" w:rsidP="005E26E2">
      <w:pPr>
        <w:rPr>
          <w:rFonts w:ascii="Calibri" w:hAnsi="Calibri" w:cs="Arial"/>
          <w:b/>
          <w:sz w:val="22"/>
          <w:szCs w:val="22"/>
        </w:rPr>
      </w:pPr>
    </w:p>
    <w:p w:rsidR="005E26E2" w:rsidRPr="00E035E0" w:rsidRDefault="005E26E2" w:rsidP="005E26E2">
      <w:pPr>
        <w:rPr>
          <w:rFonts w:ascii="Calibri" w:hAnsi="Calibri" w:cs="Arial"/>
          <w:color w:val="0000FF"/>
          <w:sz w:val="28"/>
          <w:szCs w:val="28"/>
        </w:rPr>
      </w:pPr>
      <w:r w:rsidRPr="00E035E0">
        <w:rPr>
          <w:rFonts w:ascii="Calibri" w:hAnsi="Calibri" w:cs="Arial"/>
          <w:b/>
          <w:color w:val="0000FF"/>
          <w:sz w:val="28"/>
          <w:szCs w:val="28"/>
        </w:rPr>
        <w:t>Why only Probiotic Bacteria is recommended</w:t>
      </w:r>
      <w:r>
        <w:rPr>
          <w:rFonts w:ascii="Calibri" w:hAnsi="Calibri" w:cs="Arial"/>
          <w:b/>
          <w:color w:val="0000FF"/>
          <w:sz w:val="28"/>
          <w:szCs w:val="28"/>
        </w:rPr>
        <w:t>?</w:t>
      </w:r>
    </w:p>
    <w:p w:rsidR="005E26E2" w:rsidRPr="00E035E0" w:rsidRDefault="005E26E2" w:rsidP="005E26E2">
      <w:pPr>
        <w:rPr>
          <w:rFonts w:ascii="Calibri" w:hAnsi="Calibri" w:cs="Arial"/>
          <w:sz w:val="22"/>
          <w:szCs w:val="22"/>
        </w:rPr>
      </w:pPr>
      <w:r w:rsidRPr="00E035E0">
        <w:rPr>
          <w:rFonts w:ascii="Calibri" w:hAnsi="Calibri" w:cs="Arial"/>
          <w:sz w:val="22"/>
          <w:szCs w:val="22"/>
        </w:rPr>
        <w:t>The term “probiotic” has been defined as: “a probiotic is a mono- or mixed culture of live</w:t>
      </w:r>
    </w:p>
    <w:p w:rsidR="005E26E2" w:rsidRPr="00E035E0" w:rsidRDefault="005E26E2" w:rsidP="005E26E2">
      <w:pPr>
        <w:rPr>
          <w:rFonts w:ascii="Calibri" w:hAnsi="Calibri" w:cs="Arial"/>
          <w:sz w:val="22"/>
          <w:szCs w:val="22"/>
        </w:rPr>
      </w:pPr>
      <w:r w:rsidRPr="00E035E0">
        <w:rPr>
          <w:rFonts w:ascii="Calibri" w:hAnsi="Calibri" w:cs="Arial"/>
          <w:sz w:val="22"/>
          <w:szCs w:val="22"/>
        </w:rPr>
        <w:t>microorganisms that, applied to animal or man, affect beneficially the host by improving</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the properties of the indigenous microflora” [3]. In this discussion, the authors considered only human and land farm animals. In extending their definition to </w:t>
      </w:r>
      <w:r w:rsidRPr="00E035E0">
        <w:rPr>
          <w:rStyle w:val="goohl3"/>
          <w:rFonts w:ascii="Calibri" w:hAnsi="Calibri" w:cs="Arial"/>
          <w:b/>
          <w:sz w:val="22"/>
          <w:szCs w:val="22"/>
        </w:rPr>
        <w:t>aquaculture</w:t>
      </w:r>
      <w:r w:rsidRPr="00E035E0">
        <w:rPr>
          <w:rFonts w:ascii="Calibri" w:hAnsi="Calibri" w:cs="Arial"/>
          <w:sz w:val="22"/>
          <w:szCs w:val="22"/>
        </w:rPr>
        <w:t xml:space="preserve">, I suggest that it also applies to the addition of live, naturally-occurring bacteria to tanks and ponds in which the animals live, because these bacteria modify the bacterial composition of the </w:t>
      </w:r>
      <w:r w:rsidRPr="00E035E0">
        <w:rPr>
          <w:rStyle w:val="goohl1"/>
          <w:rFonts w:ascii="Calibri" w:hAnsi="Calibri" w:cs="Arial"/>
          <w:b/>
          <w:sz w:val="22"/>
          <w:szCs w:val="22"/>
        </w:rPr>
        <w:t>water</w:t>
      </w:r>
      <w:r w:rsidRPr="00E035E0">
        <w:rPr>
          <w:rFonts w:ascii="Calibri" w:hAnsi="Calibri" w:cs="Arial"/>
          <w:sz w:val="22"/>
          <w:szCs w:val="22"/>
        </w:rPr>
        <w:t xml:space="preserve"> and sediment. The health of animals is thus improved by the removal, or decrease in population density, of pathogens and by improving </w:t>
      </w:r>
      <w:r w:rsidRPr="00E035E0">
        <w:rPr>
          <w:rStyle w:val="goohl1"/>
          <w:rFonts w:ascii="Calibri" w:hAnsi="Calibri" w:cs="Arial"/>
          <w:b/>
          <w:sz w:val="22"/>
          <w:szCs w:val="22"/>
        </w:rPr>
        <w:t>water</w:t>
      </w:r>
      <w:r w:rsidRPr="00E035E0">
        <w:rPr>
          <w:rFonts w:ascii="Calibri" w:hAnsi="Calibri" w:cs="Arial"/>
          <w:sz w:val="22"/>
          <w:szCs w:val="22"/>
        </w:rPr>
        <w:t xml:space="preserve"> quality through the more rapid degradation of waste organic matter.</w:t>
      </w:r>
    </w:p>
    <w:p w:rsidR="006B3814" w:rsidRDefault="006B3814" w:rsidP="005E26E2">
      <w:pPr>
        <w:rPr>
          <w:rFonts w:ascii="Calibri" w:hAnsi="Calibri" w:cs="Arial"/>
          <w:sz w:val="22"/>
          <w:szCs w:val="22"/>
        </w:rPr>
      </w:pPr>
    </w:p>
    <w:p w:rsidR="005E26E2" w:rsidRPr="00E035E0" w:rsidRDefault="005E26E2" w:rsidP="005E26E2">
      <w:pPr>
        <w:rPr>
          <w:rFonts w:ascii="Calibri" w:hAnsi="Calibri" w:cs="Arial"/>
          <w:sz w:val="22"/>
          <w:szCs w:val="22"/>
        </w:rPr>
      </w:pPr>
      <w:r w:rsidRPr="00E035E0">
        <w:rPr>
          <w:rFonts w:ascii="Calibri" w:hAnsi="Calibri" w:cs="Arial"/>
          <w:sz w:val="22"/>
          <w:szCs w:val="22"/>
        </w:rPr>
        <w:t>Unlike land animals, aquatic farmed animals are surrounded by a milieu that supports</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opportunistic pathogens independently of the host animal, and so the pathogens can reach high abundance around the animal. </w:t>
      </w:r>
      <w:r w:rsidRPr="00E035E0">
        <w:rPr>
          <w:rFonts w:ascii="Calibri" w:hAnsi="Calibri" w:cs="Arial"/>
          <w:i/>
          <w:sz w:val="22"/>
          <w:szCs w:val="22"/>
        </w:rPr>
        <w:t xml:space="preserve">Vibrio </w:t>
      </w:r>
      <w:r w:rsidRPr="00E035E0">
        <w:rPr>
          <w:rFonts w:ascii="Calibri" w:hAnsi="Calibri" w:cs="Arial"/>
          <w:sz w:val="22"/>
          <w:szCs w:val="22"/>
        </w:rPr>
        <w:t xml:space="preserve">grow attached to algae, and may reach high population densities after being ingested with the algae and then excreted with lysed algae in </w:t>
      </w:r>
      <w:proofErr w:type="spellStart"/>
      <w:r w:rsidRPr="00E035E0">
        <w:rPr>
          <w:rFonts w:ascii="Calibri" w:hAnsi="Calibri" w:cs="Arial"/>
          <w:sz w:val="22"/>
          <w:szCs w:val="22"/>
        </w:rPr>
        <w:t>faecal</w:t>
      </w:r>
      <w:proofErr w:type="spellEnd"/>
      <w:r w:rsidRPr="00E035E0">
        <w:rPr>
          <w:rFonts w:ascii="Calibri" w:hAnsi="Calibri" w:cs="Arial"/>
          <w:sz w:val="22"/>
          <w:szCs w:val="22"/>
        </w:rPr>
        <w:t xml:space="preserve"> pellets by zooplankton; they are gut bacteria in fish and shrimps as well as zooplankton [7]. In </w:t>
      </w:r>
      <w:r w:rsidRPr="00E035E0">
        <w:rPr>
          <w:rStyle w:val="goohl3"/>
          <w:rFonts w:ascii="Calibri" w:hAnsi="Calibri" w:cs="Arial"/>
          <w:b/>
          <w:sz w:val="22"/>
          <w:szCs w:val="22"/>
        </w:rPr>
        <w:t>aquaculture</w:t>
      </w:r>
      <w:r w:rsidRPr="00E035E0">
        <w:rPr>
          <w:rFonts w:ascii="Calibri" w:hAnsi="Calibri" w:cs="Arial"/>
          <w:sz w:val="22"/>
          <w:szCs w:val="22"/>
        </w:rPr>
        <w:t xml:space="preserve"> ponds, where animal and algal population densities are very high, </w:t>
      </w:r>
      <w:r w:rsidRPr="00E035E0">
        <w:rPr>
          <w:rFonts w:ascii="Calibri" w:hAnsi="Calibri" w:cs="Arial"/>
          <w:i/>
          <w:sz w:val="22"/>
          <w:szCs w:val="22"/>
        </w:rPr>
        <w:t xml:space="preserve">Vibrio </w:t>
      </w:r>
      <w:r w:rsidRPr="00E035E0">
        <w:rPr>
          <w:rFonts w:ascii="Calibri" w:hAnsi="Calibri" w:cs="Arial"/>
          <w:sz w:val="22"/>
          <w:szCs w:val="22"/>
        </w:rPr>
        <w:t xml:space="preserve">numbers are also high compared to the open sea. The onset of shrimp disease due to exposure to high numbers of </w:t>
      </w:r>
      <w:r w:rsidRPr="00E035E0">
        <w:rPr>
          <w:rFonts w:ascii="Calibri" w:hAnsi="Calibri" w:cs="Arial"/>
          <w:i/>
          <w:sz w:val="22"/>
          <w:szCs w:val="22"/>
        </w:rPr>
        <w:t>Vibrio</w:t>
      </w:r>
      <w:r w:rsidRPr="00E035E0">
        <w:rPr>
          <w:rFonts w:ascii="Calibri" w:hAnsi="Calibri" w:cs="Arial"/>
          <w:sz w:val="22"/>
          <w:szCs w:val="22"/>
        </w:rPr>
        <w:t>, especially when pathogenicity has increased by overuse of antimicrobial compounds indicates that a defense is needed.</w:t>
      </w:r>
    </w:p>
    <w:p w:rsidR="006B3814" w:rsidRDefault="006B3814" w:rsidP="005E26E2">
      <w:pPr>
        <w:rPr>
          <w:rFonts w:ascii="Calibri" w:hAnsi="Calibri" w:cs="Arial"/>
          <w:sz w:val="22"/>
          <w:szCs w:val="22"/>
        </w:rPr>
      </w:pPr>
    </w:p>
    <w:p w:rsidR="005E26E2" w:rsidRPr="00E035E0" w:rsidRDefault="005E26E2" w:rsidP="005E26E2">
      <w:pPr>
        <w:rPr>
          <w:rFonts w:ascii="Calibri" w:hAnsi="Calibri" w:cs="Arial"/>
          <w:sz w:val="22"/>
          <w:szCs w:val="22"/>
        </w:rPr>
      </w:pPr>
      <w:r w:rsidRPr="00E035E0">
        <w:rPr>
          <w:rFonts w:ascii="Calibri" w:hAnsi="Calibri" w:cs="Arial"/>
          <w:sz w:val="22"/>
          <w:szCs w:val="22"/>
        </w:rPr>
        <w:t>The species composition of a microbial community, such as that in a pond, will be</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determined partly by stochastic phenomena, that is, chance, and partly by deterministic and predictable factors that allow one species to grow and divide more rapidly than others, and thus dominate numerically. Chance </w:t>
      </w:r>
      <w:proofErr w:type="spellStart"/>
      <w:r w:rsidRPr="00E035E0">
        <w:rPr>
          <w:rFonts w:ascii="Calibri" w:hAnsi="Calibri" w:cs="Arial"/>
          <w:sz w:val="22"/>
          <w:szCs w:val="22"/>
        </w:rPr>
        <w:t>favours</w:t>
      </w:r>
      <w:proofErr w:type="spellEnd"/>
      <w:r w:rsidRPr="00E035E0">
        <w:rPr>
          <w:rFonts w:ascii="Calibri" w:hAnsi="Calibri" w:cs="Arial"/>
          <w:sz w:val="22"/>
          <w:szCs w:val="22"/>
        </w:rPr>
        <w:t xml:space="preserve"> those organisms that happen to be in the right </w:t>
      </w:r>
      <w:r w:rsidRPr="00E035E0">
        <w:rPr>
          <w:rFonts w:ascii="Calibri" w:hAnsi="Calibri" w:cs="Arial"/>
          <w:sz w:val="22"/>
          <w:szCs w:val="22"/>
        </w:rPr>
        <w:lastRenderedPageBreak/>
        <w:t>place at the right time to respond to a sudden increase in nutrients, e.g. from the lysis of algal cells or the decomposition of feed pellets that fall around them. The farmer can manipulate the species composition by seeding large numbers of desirable strains of bacteria or algae; in other words, by giving chance a helping hand.</w:t>
      </w:r>
      <w:bookmarkStart w:id="3" w:name="_GoBack"/>
      <w:bookmarkEnd w:id="3"/>
    </w:p>
    <w:p w:rsidR="005E26E2" w:rsidRPr="00E035E0" w:rsidRDefault="005E26E2" w:rsidP="005E26E2">
      <w:pPr>
        <w:rPr>
          <w:rFonts w:ascii="Calibri" w:hAnsi="Calibri" w:cs="Arial"/>
          <w:sz w:val="22"/>
          <w:szCs w:val="22"/>
        </w:rPr>
      </w:pPr>
      <w:r w:rsidRPr="00E035E0">
        <w:rPr>
          <w:rFonts w:ascii="Calibri" w:hAnsi="Calibri" w:cs="Arial"/>
          <w:sz w:val="22"/>
          <w:szCs w:val="22"/>
        </w:rPr>
        <w:t>Competitive exclusion is one of the ecological processes that can be manipulated to</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modify the species composition of a </w:t>
      </w:r>
      <w:r w:rsidRPr="00E035E0">
        <w:rPr>
          <w:rStyle w:val="goohl0"/>
          <w:rFonts w:ascii="Calibri" w:hAnsi="Calibri" w:cs="Arial"/>
          <w:b/>
          <w:sz w:val="22"/>
          <w:szCs w:val="22"/>
        </w:rPr>
        <w:t>soil</w:t>
      </w:r>
      <w:r w:rsidRPr="00E035E0">
        <w:rPr>
          <w:rFonts w:ascii="Calibri" w:hAnsi="Calibri" w:cs="Arial"/>
          <w:sz w:val="22"/>
          <w:szCs w:val="22"/>
        </w:rPr>
        <w:t xml:space="preserve"> or </w:t>
      </w:r>
      <w:r w:rsidRPr="00E035E0">
        <w:rPr>
          <w:rStyle w:val="goohl1"/>
          <w:rFonts w:ascii="Calibri" w:hAnsi="Calibri" w:cs="Arial"/>
          <w:b/>
          <w:sz w:val="22"/>
          <w:szCs w:val="22"/>
        </w:rPr>
        <w:t>water</w:t>
      </w:r>
      <w:r w:rsidRPr="00E035E0">
        <w:rPr>
          <w:rFonts w:ascii="Calibri" w:hAnsi="Calibri" w:cs="Arial"/>
          <w:sz w:val="22"/>
          <w:szCs w:val="22"/>
        </w:rPr>
        <w:t xml:space="preserve"> body or other microbial environment.</w:t>
      </w:r>
    </w:p>
    <w:p w:rsidR="005E26E2" w:rsidRPr="00E035E0" w:rsidRDefault="005E26E2" w:rsidP="005E26E2">
      <w:pPr>
        <w:rPr>
          <w:rFonts w:ascii="Calibri" w:hAnsi="Calibri" w:cs="Arial"/>
          <w:sz w:val="22"/>
          <w:szCs w:val="22"/>
        </w:rPr>
      </w:pPr>
      <w:r w:rsidRPr="00E035E0">
        <w:rPr>
          <w:rFonts w:ascii="Calibri" w:hAnsi="Calibri" w:cs="Arial"/>
          <w:sz w:val="22"/>
          <w:szCs w:val="22"/>
        </w:rPr>
        <w:t>Small changes in factors that affect growth or mortality rates will lead to changes in</w:t>
      </w:r>
    </w:p>
    <w:p w:rsidR="005E26E2" w:rsidRPr="00E035E0" w:rsidRDefault="005E26E2" w:rsidP="005E26E2">
      <w:pPr>
        <w:rPr>
          <w:rFonts w:ascii="Calibri" w:hAnsi="Calibri" w:cs="Arial"/>
          <w:sz w:val="22"/>
          <w:szCs w:val="22"/>
        </w:rPr>
      </w:pPr>
      <w:r w:rsidRPr="00E035E0">
        <w:rPr>
          <w:rFonts w:ascii="Calibri" w:hAnsi="Calibri" w:cs="Arial"/>
          <w:sz w:val="22"/>
          <w:szCs w:val="22"/>
        </w:rPr>
        <w:t>species dominance. We are still a long way from knowing all the factors that control</w:t>
      </w:r>
    </w:p>
    <w:p w:rsidR="005E26E2" w:rsidRPr="00E035E0" w:rsidRDefault="005E26E2" w:rsidP="005E26E2">
      <w:pPr>
        <w:rPr>
          <w:rFonts w:ascii="Calibri" w:hAnsi="Calibri" w:cs="Arial"/>
          <w:sz w:val="22"/>
          <w:szCs w:val="22"/>
        </w:rPr>
      </w:pPr>
      <w:r w:rsidRPr="00E035E0">
        <w:rPr>
          <w:rFonts w:ascii="Calibri" w:hAnsi="Calibri" w:cs="Arial"/>
          <w:sz w:val="22"/>
          <w:szCs w:val="22"/>
        </w:rPr>
        <w:t>growth rates of particular species. The complete species composition in natural</w:t>
      </w:r>
    </w:p>
    <w:p w:rsidR="005E26E2" w:rsidRPr="00E035E0" w:rsidRDefault="005E26E2" w:rsidP="005E26E2">
      <w:pPr>
        <w:rPr>
          <w:rFonts w:ascii="Calibri" w:hAnsi="Calibri" w:cs="Arial"/>
          <w:sz w:val="22"/>
          <w:szCs w:val="22"/>
        </w:rPr>
      </w:pPr>
      <w:r w:rsidRPr="00E035E0">
        <w:rPr>
          <w:rFonts w:ascii="Calibri" w:hAnsi="Calibri" w:cs="Arial"/>
          <w:sz w:val="22"/>
          <w:szCs w:val="22"/>
        </w:rPr>
        <w:t>environments is largely unknown, but enough is known to argue that it is possible to</w:t>
      </w:r>
    </w:p>
    <w:p w:rsidR="005E26E2" w:rsidRPr="00E035E0" w:rsidRDefault="005E26E2" w:rsidP="005E26E2">
      <w:pPr>
        <w:rPr>
          <w:rFonts w:ascii="Calibri" w:hAnsi="Calibri" w:cs="Arial"/>
          <w:sz w:val="22"/>
          <w:szCs w:val="22"/>
        </w:rPr>
      </w:pPr>
      <w:r w:rsidRPr="00E035E0">
        <w:rPr>
          <w:rFonts w:ascii="Calibri" w:hAnsi="Calibri" w:cs="Arial"/>
          <w:sz w:val="22"/>
          <w:szCs w:val="22"/>
        </w:rPr>
        <w:t>change species composition by making use of competitive exclusion principles [11]. Thus</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bacteria can compete by secreting antimicrobial compounds that do not necessarily kill all their competitors, but increase mortality rates just enough to tip the balance in resource utilization. </w:t>
      </w:r>
    </w:p>
    <w:bookmarkEnd w:id="2"/>
    <w:p w:rsidR="005E26E2" w:rsidRPr="00E035E0" w:rsidRDefault="005E26E2" w:rsidP="005E26E2">
      <w:pPr>
        <w:rPr>
          <w:rFonts w:ascii="Calibri" w:hAnsi="Calibri" w:cs="Arial"/>
          <w:sz w:val="22"/>
          <w:szCs w:val="22"/>
        </w:rPr>
      </w:pPr>
    </w:p>
    <w:p w:rsidR="005E26E2" w:rsidRPr="00E035E0" w:rsidRDefault="00E108F1" w:rsidP="005E26E2">
      <w:pPr>
        <w:rPr>
          <w:rFonts w:ascii="Calibri" w:hAnsi="Calibri" w:cs="Arial"/>
          <w:b/>
          <w:color w:val="0000FF"/>
          <w:sz w:val="28"/>
          <w:szCs w:val="28"/>
        </w:rPr>
      </w:pPr>
      <w:r>
        <w:rPr>
          <w:rFonts w:ascii="Calibri" w:hAnsi="Calibri" w:cs="Arial"/>
          <w:b/>
          <w:color w:val="0000FF"/>
          <w:sz w:val="28"/>
          <w:szCs w:val="28"/>
        </w:rPr>
        <w:t xml:space="preserve">Is this product embedded </w:t>
      </w:r>
      <w:r w:rsidR="005E26E2" w:rsidRPr="00E035E0">
        <w:rPr>
          <w:rFonts w:ascii="Calibri" w:hAnsi="Calibri" w:cs="Arial"/>
          <w:b/>
          <w:color w:val="0000FF"/>
          <w:sz w:val="28"/>
          <w:szCs w:val="28"/>
        </w:rPr>
        <w:t>with the latest technology</w:t>
      </w:r>
    </w:p>
    <w:p w:rsidR="005E26E2" w:rsidRPr="00E035E0" w:rsidRDefault="005E26E2" w:rsidP="005E26E2">
      <w:pPr>
        <w:rPr>
          <w:rFonts w:ascii="Calibri" w:hAnsi="Calibri" w:cs="Arial"/>
          <w:sz w:val="22"/>
          <w:szCs w:val="22"/>
        </w:rPr>
      </w:pPr>
      <w:r w:rsidRPr="00E035E0">
        <w:rPr>
          <w:rFonts w:ascii="Calibri" w:hAnsi="Calibri" w:cs="Arial"/>
          <w:sz w:val="22"/>
          <w:szCs w:val="22"/>
        </w:rPr>
        <w:t>Microbial ecology and biotechnologies have advanced in the last decade, to the point</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that commercial products and technologies are available for treating large areas of </w:t>
      </w:r>
      <w:r w:rsidRPr="00E035E0">
        <w:rPr>
          <w:rStyle w:val="goohl1"/>
          <w:rFonts w:ascii="Calibri" w:hAnsi="Calibri" w:cs="Arial"/>
          <w:b/>
          <w:sz w:val="22"/>
          <w:szCs w:val="22"/>
        </w:rPr>
        <w:t>water</w:t>
      </w:r>
    </w:p>
    <w:p w:rsidR="005E26E2" w:rsidRPr="00E035E0" w:rsidRDefault="005E26E2" w:rsidP="005E26E2">
      <w:pPr>
        <w:rPr>
          <w:rFonts w:ascii="Calibri" w:hAnsi="Calibri" w:cs="Arial"/>
          <w:sz w:val="22"/>
          <w:szCs w:val="22"/>
        </w:rPr>
      </w:pPr>
      <w:r w:rsidRPr="00E035E0">
        <w:rPr>
          <w:rFonts w:ascii="Calibri" w:hAnsi="Calibri" w:cs="Arial"/>
          <w:sz w:val="22"/>
          <w:szCs w:val="22"/>
        </w:rPr>
        <w:t>and land to enhance pop</w:t>
      </w:r>
      <w:r w:rsidR="00E108F1">
        <w:rPr>
          <w:rFonts w:ascii="Calibri" w:hAnsi="Calibri" w:cs="Arial"/>
          <w:sz w:val="22"/>
          <w:szCs w:val="22"/>
        </w:rPr>
        <w:t xml:space="preserve">ulation densities of particular </w:t>
      </w:r>
      <w:r w:rsidRPr="00E035E0">
        <w:rPr>
          <w:rFonts w:ascii="Calibri" w:hAnsi="Calibri" w:cs="Arial"/>
          <w:sz w:val="22"/>
          <w:szCs w:val="22"/>
        </w:rPr>
        <w:t>microbial species or biochemical</w:t>
      </w:r>
    </w:p>
    <w:p w:rsidR="005E26E2" w:rsidRPr="00E035E0" w:rsidRDefault="005E26E2" w:rsidP="005E26E2">
      <w:pPr>
        <w:rPr>
          <w:rFonts w:ascii="Calibri" w:hAnsi="Calibri" w:cs="Arial"/>
          <w:sz w:val="22"/>
          <w:szCs w:val="22"/>
        </w:rPr>
      </w:pPr>
      <w:r w:rsidRPr="00E035E0">
        <w:rPr>
          <w:rFonts w:ascii="Calibri" w:hAnsi="Calibri" w:cs="Arial"/>
          <w:sz w:val="22"/>
          <w:szCs w:val="22"/>
        </w:rPr>
        <w:t>activities. The practice of bioremediation (or bioaugmentation) is applied in many areas,</w:t>
      </w:r>
    </w:p>
    <w:p w:rsidR="005E26E2" w:rsidRPr="00E035E0" w:rsidRDefault="005E26E2" w:rsidP="005E26E2">
      <w:pPr>
        <w:rPr>
          <w:rFonts w:ascii="Calibri" w:hAnsi="Calibri" w:cs="Arial"/>
          <w:sz w:val="22"/>
          <w:szCs w:val="22"/>
        </w:rPr>
      </w:pPr>
      <w:r w:rsidRPr="00E035E0">
        <w:rPr>
          <w:rFonts w:ascii="Calibri" w:hAnsi="Calibri" w:cs="Arial"/>
          <w:sz w:val="22"/>
          <w:szCs w:val="22"/>
        </w:rPr>
        <w:t>but success varies greatly, depending on the nature of the products used and the technical</w:t>
      </w:r>
    </w:p>
    <w:p w:rsidR="005E26E2" w:rsidRPr="00E035E0" w:rsidRDefault="005E26E2" w:rsidP="005E26E2">
      <w:pPr>
        <w:rPr>
          <w:rFonts w:ascii="Calibri" w:hAnsi="Calibri" w:cs="Arial"/>
          <w:sz w:val="22"/>
          <w:szCs w:val="22"/>
        </w:rPr>
      </w:pPr>
      <w:r w:rsidRPr="00E035E0">
        <w:rPr>
          <w:rFonts w:ascii="Calibri" w:hAnsi="Calibri" w:cs="Arial"/>
          <w:sz w:val="22"/>
          <w:szCs w:val="22"/>
        </w:rPr>
        <w:t>information available to the end user. The bacteria that are added must be selected for</w:t>
      </w:r>
    </w:p>
    <w:p w:rsidR="005E26E2" w:rsidRPr="00E035E0" w:rsidRDefault="005E26E2" w:rsidP="005E26E2">
      <w:pPr>
        <w:rPr>
          <w:rFonts w:ascii="Calibri" w:hAnsi="Calibri" w:cs="Arial"/>
          <w:sz w:val="22"/>
          <w:szCs w:val="22"/>
        </w:rPr>
      </w:pPr>
      <w:r w:rsidRPr="00E035E0">
        <w:rPr>
          <w:rFonts w:ascii="Calibri" w:hAnsi="Calibri" w:cs="Arial"/>
          <w:sz w:val="22"/>
          <w:szCs w:val="22"/>
        </w:rPr>
        <w:t>specific functions that are amenable to bioremediation, and be added at a high enough</w:t>
      </w:r>
    </w:p>
    <w:p w:rsidR="005E26E2" w:rsidRPr="00E035E0" w:rsidRDefault="005E26E2" w:rsidP="005E26E2">
      <w:pPr>
        <w:rPr>
          <w:rFonts w:ascii="Calibri" w:hAnsi="Calibri" w:cs="Arial"/>
          <w:sz w:val="22"/>
          <w:szCs w:val="22"/>
        </w:rPr>
      </w:pPr>
      <w:r w:rsidRPr="00E035E0">
        <w:rPr>
          <w:rFonts w:ascii="Calibri" w:hAnsi="Calibri" w:cs="Arial"/>
          <w:sz w:val="22"/>
          <w:szCs w:val="22"/>
        </w:rPr>
        <w:t>population density, and under the right environmental conditions, to achieve the desired</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outcomes. Bioaugmentation and the use of </w:t>
      </w:r>
      <w:r w:rsidRPr="00E035E0">
        <w:rPr>
          <w:rStyle w:val="goohl2"/>
          <w:rFonts w:ascii="Calibri" w:hAnsi="Calibri" w:cs="Arial"/>
          <w:b/>
          <w:sz w:val="22"/>
          <w:szCs w:val="22"/>
        </w:rPr>
        <w:t>probiotics</w:t>
      </w:r>
      <w:r w:rsidRPr="00E035E0">
        <w:rPr>
          <w:rFonts w:ascii="Calibri" w:hAnsi="Calibri" w:cs="Arial"/>
          <w:sz w:val="22"/>
          <w:szCs w:val="22"/>
        </w:rPr>
        <w:t xml:space="preserve"> are significant management tools for </w:t>
      </w:r>
      <w:r w:rsidRPr="00E035E0">
        <w:rPr>
          <w:rStyle w:val="goohl3"/>
          <w:rFonts w:ascii="Calibri" w:hAnsi="Calibri" w:cs="Arial"/>
          <w:b/>
          <w:sz w:val="22"/>
          <w:szCs w:val="22"/>
        </w:rPr>
        <w:t>aquaculture</w:t>
      </w:r>
      <w:r w:rsidRPr="00E035E0">
        <w:rPr>
          <w:rFonts w:ascii="Calibri" w:hAnsi="Calibri" w:cs="Arial"/>
          <w:sz w:val="22"/>
          <w:szCs w:val="22"/>
        </w:rPr>
        <w:t xml:space="preserve">, but their efficacy depends on understanding the nature of competition between particular species or strains of bacteria. They rely on the same concepts that are used successfully for </w:t>
      </w:r>
      <w:r w:rsidRPr="00E035E0">
        <w:rPr>
          <w:rStyle w:val="goohl0"/>
          <w:rFonts w:ascii="Calibri" w:hAnsi="Calibri" w:cs="Arial"/>
          <w:b/>
          <w:sz w:val="22"/>
          <w:szCs w:val="22"/>
        </w:rPr>
        <w:t>soil</w:t>
      </w:r>
      <w:r w:rsidRPr="00E035E0">
        <w:rPr>
          <w:rFonts w:ascii="Calibri" w:hAnsi="Calibri" w:cs="Arial"/>
          <w:sz w:val="22"/>
          <w:szCs w:val="22"/>
        </w:rPr>
        <w:t xml:space="preserve"> bioremediation and probiotic usage in the animal industry.</w:t>
      </w:r>
    </w:p>
    <w:p w:rsidR="005E26E2" w:rsidRPr="00E035E0" w:rsidRDefault="005E26E2" w:rsidP="005E26E2">
      <w:pPr>
        <w:rPr>
          <w:rFonts w:ascii="Calibri" w:hAnsi="Calibri" w:cs="Arial"/>
          <w:sz w:val="22"/>
          <w:szCs w:val="22"/>
        </w:rPr>
      </w:pPr>
      <w:r w:rsidRPr="00E035E0">
        <w:rPr>
          <w:rStyle w:val="goohl2"/>
          <w:rFonts w:ascii="Calibri" w:hAnsi="Calibri" w:cs="Arial"/>
          <w:b/>
          <w:sz w:val="22"/>
          <w:szCs w:val="22"/>
        </w:rPr>
        <w:t>Probiotics</w:t>
      </w:r>
      <w:r w:rsidRPr="00E035E0">
        <w:rPr>
          <w:rFonts w:ascii="Calibri" w:hAnsi="Calibri" w:cs="Arial"/>
          <w:sz w:val="22"/>
          <w:szCs w:val="22"/>
        </w:rPr>
        <w:t xml:space="preserve"> such as the Gram positive </w:t>
      </w:r>
      <w:r w:rsidRPr="00E035E0">
        <w:rPr>
          <w:rFonts w:ascii="Calibri" w:hAnsi="Calibri" w:cs="Arial"/>
          <w:i/>
          <w:sz w:val="22"/>
          <w:szCs w:val="22"/>
        </w:rPr>
        <w:t xml:space="preserve">Bacillus </w:t>
      </w:r>
      <w:r w:rsidRPr="00E035E0">
        <w:rPr>
          <w:rFonts w:ascii="Calibri" w:hAnsi="Calibri" w:cs="Arial"/>
          <w:sz w:val="22"/>
          <w:szCs w:val="22"/>
        </w:rPr>
        <w:t>offer an alternative to antibiotic therapy</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for sustainable </w:t>
      </w:r>
      <w:r w:rsidRPr="00E035E0">
        <w:rPr>
          <w:rStyle w:val="goohl3"/>
          <w:rFonts w:ascii="Calibri" w:hAnsi="Calibri" w:cs="Arial"/>
          <w:b/>
          <w:sz w:val="22"/>
          <w:szCs w:val="22"/>
        </w:rPr>
        <w:t>aquaculture</w:t>
      </w:r>
      <w:r w:rsidRPr="00E035E0">
        <w:rPr>
          <w:rFonts w:ascii="Calibri" w:hAnsi="Calibri" w:cs="Arial"/>
          <w:sz w:val="22"/>
          <w:szCs w:val="22"/>
        </w:rPr>
        <w:t xml:space="preserve">. </w:t>
      </w:r>
      <w:r w:rsidRPr="00E035E0">
        <w:rPr>
          <w:rFonts w:ascii="Calibri" w:hAnsi="Calibri" w:cs="Arial"/>
          <w:i/>
          <w:sz w:val="22"/>
          <w:szCs w:val="22"/>
        </w:rPr>
        <w:t xml:space="preserve">Bacillus </w:t>
      </w:r>
      <w:r w:rsidRPr="00E035E0">
        <w:rPr>
          <w:rFonts w:ascii="Calibri" w:hAnsi="Calibri" w:cs="Arial"/>
          <w:sz w:val="22"/>
          <w:szCs w:val="22"/>
        </w:rPr>
        <w:t>species are commonly found in marine sediments and therefore are naturally ingested by animals such as shrimps that feed in or on the sediment.</w:t>
      </w:r>
    </w:p>
    <w:p w:rsidR="005E26E2" w:rsidRPr="00E035E0" w:rsidRDefault="005E26E2" w:rsidP="005E26E2">
      <w:pPr>
        <w:rPr>
          <w:rFonts w:ascii="Calibri" w:hAnsi="Calibri" w:cs="Arial"/>
          <w:sz w:val="22"/>
          <w:szCs w:val="22"/>
        </w:rPr>
      </w:pPr>
      <w:r w:rsidRPr="00E035E0">
        <w:rPr>
          <w:rFonts w:ascii="Calibri" w:hAnsi="Calibri" w:cs="Arial"/>
          <w:sz w:val="22"/>
          <w:szCs w:val="22"/>
        </w:rPr>
        <w:t xml:space="preserve">An advantage of using </w:t>
      </w:r>
      <w:r w:rsidRPr="00E035E0">
        <w:rPr>
          <w:rFonts w:ascii="Calibri" w:hAnsi="Calibri" w:cs="Arial"/>
          <w:i/>
          <w:sz w:val="22"/>
          <w:szCs w:val="22"/>
        </w:rPr>
        <w:t xml:space="preserve">Bacillus </w:t>
      </w:r>
      <w:r w:rsidRPr="00E035E0">
        <w:rPr>
          <w:rFonts w:ascii="Calibri" w:hAnsi="Calibri" w:cs="Arial"/>
          <w:sz w:val="22"/>
          <w:szCs w:val="22"/>
        </w:rPr>
        <w:t xml:space="preserve">species is that they are unlikely to use genes for antibiotic resistance or virulence from the </w:t>
      </w:r>
      <w:proofErr w:type="spellStart"/>
      <w:r w:rsidRPr="00E035E0">
        <w:rPr>
          <w:rFonts w:ascii="Calibri" w:hAnsi="Calibri" w:cs="Arial"/>
          <w:sz w:val="22"/>
          <w:szCs w:val="22"/>
        </w:rPr>
        <w:t>vibrios</w:t>
      </w:r>
      <w:proofErr w:type="spellEnd"/>
      <w:r w:rsidRPr="00E035E0">
        <w:rPr>
          <w:rFonts w:ascii="Calibri" w:hAnsi="Calibri" w:cs="Arial"/>
          <w:sz w:val="22"/>
          <w:szCs w:val="22"/>
        </w:rPr>
        <w:t xml:space="preserve"> or related Gram negative bacteria. </w:t>
      </w:r>
    </w:p>
    <w:p w:rsidR="005E26E2" w:rsidRPr="00E035E0" w:rsidRDefault="005E26E2" w:rsidP="005E26E2">
      <w:pPr>
        <w:rPr>
          <w:rFonts w:ascii="Calibri" w:hAnsi="Calibri" w:cs="Arial"/>
          <w:b/>
          <w:sz w:val="22"/>
          <w:szCs w:val="22"/>
        </w:rPr>
      </w:pPr>
    </w:p>
    <w:p w:rsidR="005E26E2" w:rsidRPr="00E035E0" w:rsidRDefault="005E26E2" w:rsidP="005E26E2">
      <w:pPr>
        <w:pStyle w:val="Heading25"/>
        <w:spacing w:before="0" w:after="0" w:line="288" w:lineRule="atLeast"/>
        <w:rPr>
          <w:rFonts w:ascii="Calibri" w:hAnsi="Calibri"/>
          <w:color w:val="0070C0"/>
          <w:sz w:val="24"/>
        </w:rPr>
      </w:pPr>
      <w:r w:rsidRPr="00E035E0">
        <w:rPr>
          <w:rFonts w:ascii="Calibri" w:hAnsi="Calibri"/>
          <w:color w:val="0070C0"/>
          <w:sz w:val="24"/>
        </w:rPr>
        <w:t>What is the shelf life of the formulation?</w:t>
      </w:r>
    </w:p>
    <w:p w:rsidR="005E26E2" w:rsidRPr="00FD61E9" w:rsidRDefault="005E26E2" w:rsidP="005E26E2">
      <w:pPr>
        <w:spacing w:line="288" w:lineRule="atLeast"/>
        <w:rPr>
          <w:rFonts w:ascii="Calibri" w:hAnsi="Calibri"/>
          <w:color w:val="000000"/>
          <w:sz w:val="22"/>
          <w:szCs w:val="22"/>
        </w:rPr>
      </w:pPr>
      <w:r w:rsidRPr="00FD61E9">
        <w:rPr>
          <w:rFonts w:ascii="Calibri" w:hAnsi="Calibri"/>
          <w:color w:val="000000"/>
          <w:sz w:val="22"/>
          <w:szCs w:val="22"/>
        </w:rPr>
        <w:t xml:space="preserve">Stable for about </w:t>
      </w:r>
      <w:r w:rsidR="00866691">
        <w:rPr>
          <w:rFonts w:ascii="Calibri" w:hAnsi="Calibri"/>
          <w:color w:val="000000"/>
          <w:sz w:val="22"/>
          <w:szCs w:val="22"/>
        </w:rPr>
        <w:t>Nine</w:t>
      </w:r>
      <w:r w:rsidRPr="00FD61E9">
        <w:rPr>
          <w:rFonts w:ascii="Calibri" w:hAnsi="Calibri"/>
          <w:color w:val="000000"/>
          <w:sz w:val="22"/>
          <w:szCs w:val="22"/>
        </w:rPr>
        <w:t xml:space="preserve"> months from date of mfg</w:t>
      </w:r>
    </w:p>
    <w:p w:rsidR="005E26E2" w:rsidRDefault="005E26E2" w:rsidP="005E26E2">
      <w:pPr>
        <w:rPr>
          <w:rFonts w:ascii="Calibri" w:hAnsi="Calibri"/>
          <w:b/>
          <w:color w:val="FF0000"/>
        </w:rPr>
      </w:pPr>
    </w:p>
    <w:p w:rsidR="005E26E2" w:rsidRPr="00E035E0" w:rsidRDefault="005E26E2" w:rsidP="005E26E2">
      <w:pPr>
        <w:rPr>
          <w:rFonts w:ascii="Calibri" w:hAnsi="Calibri"/>
          <w:b/>
          <w:color w:val="0070C0"/>
        </w:rPr>
      </w:pPr>
      <w:r w:rsidRPr="00E035E0">
        <w:rPr>
          <w:rFonts w:ascii="Calibri" w:hAnsi="Calibri"/>
          <w:b/>
          <w:color w:val="0070C0"/>
        </w:rPr>
        <w:t>What is the recommended level of inclusion?</w:t>
      </w:r>
    </w:p>
    <w:p w:rsidR="005E26E2" w:rsidRPr="00FD61E9" w:rsidRDefault="005E26E2" w:rsidP="005E26E2">
      <w:pPr>
        <w:rPr>
          <w:rFonts w:ascii="Calibri" w:hAnsi="Calibri" w:cs="Arial"/>
          <w:b/>
          <w:sz w:val="22"/>
          <w:szCs w:val="22"/>
        </w:rPr>
      </w:pPr>
      <w:r w:rsidRPr="00FD61E9">
        <w:rPr>
          <w:rFonts w:ascii="Calibri" w:hAnsi="Calibri"/>
          <w:bCs/>
          <w:sz w:val="22"/>
          <w:szCs w:val="22"/>
        </w:rPr>
        <w:t xml:space="preserve">In pond water medium @ 1 Kg/ </w:t>
      </w:r>
      <w:r w:rsidR="00776C6F">
        <w:rPr>
          <w:rFonts w:ascii="Calibri" w:hAnsi="Calibri"/>
          <w:bCs/>
          <w:sz w:val="22"/>
          <w:szCs w:val="22"/>
        </w:rPr>
        <w:t>Acre</w:t>
      </w:r>
      <w:r w:rsidRPr="00FD61E9">
        <w:rPr>
          <w:rFonts w:ascii="Calibri" w:hAnsi="Calibri"/>
          <w:bCs/>
          <w:sz w:val="22"/>
          <w:szCs w:val="22"/>
        </w:rPr>
        <w:t xml:space="preserve"> once in </w:t>
      </w:r>
      <w:r w:rsidRPr="00FD61E9">
        <w:rPr>
          <w:rFonts w:ascii="Calibri" w:hAnsi="Calibri"/>
          <w:bCs/>
          <w:color w:val="000000"/>
          <w:sz w:val="22"/>
          <w:szCs w:val="22"/>
        </w:rPr>
        <w:t>15</w:t>
      </w:r>
      <w:r w:rsidR="00866691">
        <w:rPr>
          <w:rFonts w:ascii="Calibri" w:hAnsi="Calibri"/>
          <w:bCs/>
          <w:color w:val="000000"/>
          <w:sz w:val="22"/>
          <w:szCs w:val="22"/>
        </w:rPr>
        <w:t>-21</w:t>
      </w:r>
      <w:r w:rsidRPr="00FD61E9">
        <w:rPr>
          <w:rFonts w:ascii="Calibri" w:hAnsi="Calibri"/>
          <w:bCs/>
          <w:color w:val="000000"/>
          <w:sz w:val="22"/>
          <w:szCs w:val="22"/>
        </w:rPr>
        <w:t xml:space="preserve"> days</w:t>
      </w:r>
      <w:r w:rsidRPr="00FD61E9">
        <w:rPr>
          <w:rFonts w:ascii="Calibri" w:hAnsi="Calibri"/>
          <w:bCs/>
          <w:sz w:val="22"/>
          <w:szCs w:val="22"/>
        </w:rPr>
        <w:t xml:space="preserve">  </w:t>
      </w:r>
    </w:p>
    <w:p w:rsidR="005E26E2" w:rsidRPr="00E035E0" w:rsidRDefault="005E26E2" w:rsidP="005E26E2">
      <w:pPr>
        <w:rPr>
          <w:rFonts w:ascii="Calibri" w:hAnsi="Calibri" w:cs="Arial"/>
          <w:b/>
          <w:color w:val="0000FF"/>
          <w:sz w:val="28"/>
          <w:szCs w:val="28"/>
        </w:rPr>
      </w:pPr>
    </w:p>
    <w:p w:rsidR="005E26E2" w:rsidRPr="00E035E0" w:rsidRDefault="005E26E2" w:rsidP="005E26E2">
      <w:pPr>
        <w:rPr>
          <w:rFonts w:ascii="Calibri" w:hAnsi="Calibri" w:cs="Arial"/>
          <w:color w:val="0000FF"/>
          <w:sz w:val="28"/>
          <w:szCs w:val="28"/>
        </w:rPr>
      </w:pPr>
      <w:r w:rsidRPr="00E035E0">
        <w:rPr>
          <w:rFonts w:ascii="Calibri" w:hAnsi="Calibri" w:cs="Arial"/>
          <w:b/>
          <w:color w:val="0000FF"/>
          <w:sz w:val="28"/>
          <w:szCs w:val="28"/>
        </w:rPr>
        <w:t>References</w:t>
      </w:r>
    </w:p>
    <w:p w:rsidR="009A26A1" w:rsidRPr="009A26A1" w:rsidRDefault="009A26A1" w:rsidP="009A26A1">
      <w:pPr>
        <w:pStyle w:val="ListParagraph"/>
        <w:numPr>
          <w:ilvl w:val="0"/>
          <w:numId w:val="6"/>
        </w:numPr>
        <w:rPr>
          <w:rFonts w:asciiTheme="minorHAnsi" w:hAnsiTheme="minorHAnsi"/>
          <w:sz w:val="18"/>
          <w:szCs w:val="18"/>
        </w:rPr>
      </w:pPr>
      <w:proofErr w:type="spellStart"/>
      <w:r w:rsidRPr="009A26A1">
        <w:rPr>
          <w:rStyle w:val="indent"/>
          <w:rFonts w:asciiTheme="minorHAnsi" w:hAnsiTheme="minorHAnsi"/>
          <w:sz w:val="18"/>
          <w:szCs w:val="18"/>
        </w:rPr>
        <w:t>Balcázar</w:t>
      </w:r>
      <w:proofErr w:type="spellEnd"/>
      <w:r w:rsidRPr="009A26A1">
        <w:rPr>
          <w:rFonts w:asciiTheme="minorHAnsi" w:hAnsiTheme="minorHAnsi"/>
          <w:sz w:val="18"/>
          <w:szCs w:val="18"/>
        </w:rPr>
        <w:t xml:space="preserve">, J.L. 2003. Evaluation of probiotic bacterial strains in </w:t>
      </w:r>
      <w:proofErr w:type="spellStart"/>
      <w:r w:rsidRPr="009A26A1">
        <w:rPr>
          <w:rFonts w:asciiTheme="minorHAnsi" w:hAnsiTheme="minorHAnsi"/>
          <w:sz w:val="18"/>
          <w:szCs w:val="18"/>
        </w:rPr>
        <w:t>Litopenaeus</w:t>
      </w:r>
      <w:proofErr w:type="spellEnd"/>
      <w:r w:rsidRPr="009A26A1">
        <w:rPr>
          <w:rFonts w:asciiTheme="minorHAnsi" w:hAnsiTheme="minorHAnsi"/>
          <w:sz w:val="18"/>
          <w:szCs w:val="18"/>
        </w:rPr>
        <w:t xml:space="preserve"> </w:t>
      </w:r>
      <w:proofErr w:type="spellStart"/>
      <w:r w:rsidRPr="009A26A1">
        <w:rPr>
          <w:rFonts w:asciiTheme="minorHAnsi" w:hAnsiTheme="minorHAnsi"/>
          <w:sz w:val="18"/>
          <w:szCs w:val="18"/>
        </w:rPr>
        <w:t>vannamei</w:t>
      </w:r>
      <w:proofErr w:type="spellEnd"/>
      <w:r w:rsidRPr="009A26A1">
        <w:rPr>
          <w:rFonts w:asciiTheme="minorHAnsi" w:hAnsiTheme="minorHAnsi"/>
          <w:sz w:val="18"/>
          <w:szCs w:val="18"/>
        </w:rPr>
        <w:t>. Final Report,</w:t>
      </w:r>
      <w:r w:rsidRPr="009A26A1">
        <w:rPr>
          <w:rFonts w:asciiTheme="minorHAnsi" w:hAnsiTheme="minorHAnsi"/>
          <w:sz w:val="18"/>
          <w:szCs w:val="18"/>
        </w:rPr>
        <w:br/>
        <w:t>National Center for Marine and Aquaculture Research, Guayaquil, Ecuador.</w:t>
      </w:r>
    </w:p>
    <w:p w:rsidR="009A26A1" w:rsidRPr="009A26A1" w:rsidRDefault="009A26A1" w:rsidP="009A26A1">
      <w:pPr>
        <w:pStyle w:val="ListParagraph"/>
        <w:numPr>
          <w:ilvl w:val="0"/>
          <w:numId w:val="6"/>
        </w:numPr>
        <w:rPr>
          <w:rFonts w:asciiTheme="minorHAnsi" w:hAnsiTheme="minorHAnsi"/>
          <w:sz w:val="18"/>
          <w:szCs w:val="18"/>
        </w:rPr>
      </w:pPr>
      <w:proofErr w:type="spellStart"/>
      <w:r w:rsidRPr="009A26A1">
        <w:rPr>
          <w:rFonts w:asciiTheme="minorHAnsi" w:hAnsiTheme="minorHAnsi"/>
          <w:sz w:val="18"/>
          <w:szCs w:val="18"/>
        </w:rPr>
        <w:t>Baticados</w:t>
      </w:r>
      <w:proofErr w:type="spellEnd"/>
      <w:r w:rsidRPr="009A26A1">
        <w:rPr>
          <w:rFonts w:asciiTheme="minorHAnsi" w:hAnsiTheme="minorHAnsi"/>
          <w:sz w:val="18"/>
          <w:szCs w:val="18"/>
        </w:rPr>
        <w:t xml:space="preserve">, MCL, </w:t>
      </w:r>
      <w:proofErr w:type="spellStart"/>
      <w:r w:rsidRPr="009A26A1">
        <w:rPr>
          <w:rFonts w:asciiTheme="minorHAnsi" w:hAnsiTheme="minorHAnsi"/>
          <w:sz w:val="18"/>
          <w:szCs w:val="18"/>
        </w:rPr>
        <w:t>Lavilla-Pitogo</w:t>
      </w:r>
      <w:proofErr w:type="spellEnd"/>
      <w:r w:rsidRPr="009A26A1">
        <w:rPr>
          <w:rFonts w:asciiTheme="minorHAnsi" w:hAnsiTheme="minorHAnsi"/>
          <w:sz w:val="18"/>
          <w:szCs w:val="18"/>
        </w:rPr>
        <w:t>, CR, Cruz-</w:t>
      </w:r>
      <w:proofErr w:type="spellStart"/>
      <w:r w:rsidRPr="009A26A1">
        <w:rPr>
          <w:rFonts w:asciiTheme="minorHAnsi" w:hAnsiTheme="minorHAnsi"/>
          <w:sz w:val="18"/>
          <w:szCs w:val="18"/>
        </w:rPr>
        <w:t>Lacierda</w:t>
      </w:r>
      <w:proofErr w:type="spellEnd"/>
      <w:r w:rsidRPr="009A26A1">
        <w:rPr>
          <w:rFonts w:asciiTheme="minorHAnsi" w:hAnsiTheme="minorHAnsi"/>
          <w:sz w:val="18"/>
          <w:szCs w:val="18"/>
        </w:rPr>
        <w:t xml:space="preserve">, ER, de la Pena, LD, </w:t>
      </w:r>
      <w:proofErr w:type="spellStart"/>
      <w:r w:rsidRPr="009A26A1">
        <w:rPr>
          <w:rFonts w:asciiTheme="minorHAnsi" w:hAnsiTheme="minorHAnsi"/>
          <w:sz w:val="18"/>
          <w:szCs w:val="18"/>
        </w:rPr>
        <w:t>Sunaz</w:t>
      </w:r>
      <w:proofErr w:type="spellEnd"/>
      <w:r w:rsidRPr="009A26A1">
        <w:rPr>
          <w:rFonts w:asciiTheme="minorHAnsi" w:hAnsiTheme="minorHAnsi"/>
          <w:sz w:val="18"/>
          <w:szCs w:val="18"/>
        </w:rPr>
        <w:t xml:space="preserve">, NA (1990) Studies on the chemical control of luminous bacteria </w:t>
      </w:r>
      <w:r w:rsidRPr="009A26A1">
        <w:rPr>
          <w:rFonts w:asciiTheme="minorHAnsi" w:hAnsiTheme="minorHAnsi"/>
          <w:i/>
          <w:sz w:val="18"/>
          <w:szCs w:val="18"/>
        </w:rPr>
        <w:t xml:space="preserve">Vibrio </w:t>
      </w:r>
      <w:proofErr w:type="spellStart"/>
      <w:r w:rsidRPr="009A26A1">
        <w:rPr>
          <w:rFonts w:asciiTheme="minorHAnsi" w:hAnsiTheme="minorHAnsi"/>
          <w:i/>
          <w:sz w:val="18"/>
          <w:szCs w:val="18"/>
        </w:rPr>
        <w:t>harveyi</w:t>
      </w:r>
      <w:proofErr w:type="spellEnd"/>
      <w:r w:rsidRPr="009A26A1">
        <w:rPr>
          <w:rFonts w:asciiTheme="minorHAnsi" w:hAnsiTheme="minorHAnsi"/>
          <w:i/>
          <w:sz w:val="18"/>
          <w:szCs w:val="18"/>
        </w:rPr>
        <w:t xml:space="preserve"> </w:t>
      </w:r>
      <w:r w:rsidRPr="009A26A1">
        <w:rPr>
          <w:rFonts w:asciiTheme="minorHAnsi" w:hAnsiTheme="minorHAnsi"/>
          <w:sz w:val="18"/>
          <w:szCs w:val="18"/>
        </w:rPr>
        <w:t xml:space="preserve">and </w:t>
      </w:r>
      <w:proofErr w:type="spellStart"/>
      <w:r w:rsidRPr="009A26A1">
        <w:rPr>
          <w:rFonts w:asciiTheme="minorHAnsi" w:hAnsiTheme="minorHAnsi"/>
          <w:i/>
          <w:sz w:val="18"/>
          <w:szCs w:val="18"/>
        </w:rPr>
        <w:t>V.splendidus</w:t>
      </w:r>
      <w:proofErr w:type="spellEnd"/>
      <w:r w:rsidRPr="009A26A1">
        <w:rPr>
          <w:rFonts w:asciiTheme="minorHAnsi" w:hAnsiTheme="minorHAnsi"/>
          <w:i/>
          <w:sz w:val="18"/>
          <w:szCs w:val="18"/>
        </w:rPr>
        <w:t xml:space="preserve"> </w:t>
      </w:r>
      <w:r w:rsidRPr="009A26A1">
        <w:rPr>
          <w:rFonts w:asciiTheme="minorHAnsi" w:hAnsiTheme="minorHAnsi"/>
          <w:sz w:val="18"/>
          <w:szCs w:val="18"/>
        </w:rPr>
        <w:t xml:space="preserve">isolated from diseased </w:t>
      </w:r>
      <w:proofErr w:type="spellStart"/>
      <w:r w:rsidRPr="009A26A1">
        <w:rPr>
          <w:rFonts w:asciiTheme="minorHAnsi" w:hAnsiTheme="minorHAnsi"/>
          <w:i/>
          <w:sz w:val="18"/>
          <w:szCs w:val="18"/>
        </w:rPr>
        <w:t>Penaeus</w:t>
      </w:r>
      <w:proofErr w:type="spellEnd"/>
      <w:r w:rsidRPr="009A26A1">
        <w:rPr>
          <w:rFonts w:asciiTheme="minorHAnsi" w:hAnsiTheme="minorHAnsi"/>
          <w:i/>
          <w:sz w:val="18"/>
          <w:szCs w:val="18"/>
        </w:rPr>
        <w:t xml:space="preserve"> monodon </w:t>
      </w:r>
      <w:r w:rsidRPr="009A26A1">
        <w:rPr>
          <w:rFonts w:asciiTheme="minorHAnsi" w:hAnsiTheme="minorHAnsi"/>
          <w:sz w:val="18"/>
          <w:szCs w:val="18"/>
        </w:rPr>
        <w:t xml:space="preserve">larvae and rearing </w:t>
      </w:r>
      <w:r w:rsidRPr="009A26A1">
        <w:rPr>
          <w:rStyle w:val="goohl1"/>
          <w:rFonts w:asciiTheme="minorHAnsi" w:hAnsiTheme="minorHAnsi"/>
          <w:b/>
          <w:sz w:val="18"/>
          <w:szCs w:val="18"/>
        </w:rPr>
        <w:t>water</w:t>
      </w:r>
      <w:r w:rsidRPr="009A26A1">
        <w:rPr>
          <w:rFonts w:asciiTheme="minorHAnsi" w:hAnsiTheme="minorHAnsi"/>
          <w:sz w:val="18"/>
          <w:szCs w:val="18"/>
        </w:rPr>
        <w:t xml:space="preserve">. Dis </w:t>
      </w:r>
      <w:proofErr w:type="spellStart"/>
      <w:r w:rsidRPr="009A26A1">
        <w:rPr>
          <w:rFonts w:asciiTheme="minorHAnsi" w:hAnsiTheme="minorHAnsi"/>
          <w:sz w:val="18"/>
          <w:szCs w:val="18"/>
        </w:rPr>
        <w:t>Aquat</w:t>
      </w:r>
      <w:proofErr w:type="spellEnd"/>
      <w:r w:rsidRPr="009A26A1">
        <w:rPr>
          <w:rFonts w:asciiTheme="minorHAnsi" w:hAnsiTheme="minorHAnsi"/>
          <w:sz w:val="18"/>
          <w:szCs w:val="18"/>
        </w:rPr>
        <w:t xml:space="preserve"> Org 9: 133-139; </w:t>
      </w:r>
      <w:r w:rsidRPr="009A26A1">
        <w:rPr>
          <w:rFonts w:asciiTheme="minorHAnsi" w:hAnsiTheme="minorHAnsi"/>
          <w:i/>
          <w:sz w:val="18"/>
          <w:szCs w:val="18"/>
        </w:rPr>
        <w:t xml:space="preserve">Microbial Interactions in </w:t>
      </w:r>
      <w:r w:rsidRPr="009A26A1">
        <w:rPr>
          <w:rStyle w:val="goohl3"/>
          <w:rFonts w:asciiTheme="minorHAnsi" w:hAnsiTheme="minorHAnsi"/>
          <w:b/>
          <w:i/>
          <w:sz w:val="18"/>
          <w:szCs w:val="18"/>
        </w:rPr>
        <w:t>Aquaculture</w:t>
      </w:r>
    </w:p>
    <w:p w:rsidR="009A26A1" w:rsidRPr="009A26A1" w:rsidRDefault="009A26A1" w:rsidP="009A26A1">
      <w:pPr>
        <w:pStyle w:val="ListParagraph"/>
        <w:numPr>
          <w:ilvl w:val="0"/>
          <w:numId w:val="6"/>
        </w:numPr>
        <w:rPr>
          <w:rFonts w:asciiTheme="minorHAnsi" w:hAnsiTheme="minorHAnsi"/>
          <w:sz w:val="18"/>
          <w:szCs w:val="18"/>
        </w:rPr>
      </w:pPr>
      <w:proofErr w:type="spellStart"/>
      <w:r w:rsidRPr="009A26A1">
        <w:rPr>
          <w:rFonts w:asciiTheme="minorHAnsi" w:hAnsiTheme="minorHAnsi"/>
          <w:sz w:val="18"/>
          <w:szCs w:val="18"/>
        </w:rPr>
        <w:t>Havenaar</w:t>
      </w:r>
      <w:proofErr w:type="spellEnd"/>
      <w:r w:rsidRPr="009A26A1">
        <w:rPr>
          <w:rFonts w:asciiTheme="minorHAnsi" w:hAnsiTheme="minorHAnsi"/>
          <w:sz w:val="18"/>
          <w:szCs w:val="18"/>
        </w:rPr>
        <w:t xml:space="preserve">, R, Ten Brink, B, Huis </w:t>
      </w:r>
      <w:proofErr w:type="spellStart"/>
      <w:r w:rsidRPr="009A26A1">
        <w:rPr>
          <w:rFonts w:asciiTheme="minorHAnsi" w:hAnsiTheme="minorHAnsi"/>
          <w:sz w:val="18"/>
          <w:szCs w:val="18"/>
        </w:rPr>
        <w:t>in’t</w:t>
      </w:r>
      <w:proofErr w:type="spellEnd"/>
      <w:r w:rsidRPr="009A26A1">
        <w:rPr>
          <w:rFonts w:asciiTheme="minorHAnsi" w:hAnsiTheme="minorHAnsi"/>
          <w:sz w:val="18"/>
          <w:szCs w:val="18"/>
        </w:rPr>
        <w:t xml:space="preserve"> Veld, J H J (1992) Selection of strains for probiotic use. In: R. Fuller (</w:t>
      </w:r>
      <w:proofErr w:type="spellStart"/>
      <w:r w:rsidRPr="009A26A1">
        <w:rPr>
          <w:rFonts w:asciiTheme="minorHAnsi" w:hAnsiTheme="minorHAnsi"/>
          <w:sz w:val="18"/>
          <w:szCs w:val="18"/>
        </w:rPr>
        <w:t>ed</w:t>
      </w:r>
      <w:proofErr w:type="spellEnd"/>
      <w:r w:rsidRPr="009A26A1">
        <w:rPr>
          <w:rFonts w:asciiTheme="minorHAnsi" w:hAnsiTheme="minorHAnsi"/>
          <w:sz w:val="18"/>
          <w:szCs w:val="18"/>
        </w:rPr>
        <w:t xml:space="preserve">), </w:t>
      </w:r>
      <w:r w:rsidRPr="009A26A1">
        <w:rPr>
          <w:rStyle w:val="goohl2"/>
          <w:rFonts w:asciiTheme="minorHAnsi" w:hAnsiTheme="minorHAnsi"/>
          <w:b/>
          <w:sz w:val="18"/>
          <w:szCs w:val="18"/>
        </w:rPr>
        <w:t>Probiotics</w:t>
      </w:r>
      <w:r w:rsidRPr="009A26A1">
        <w:rPr>
          <w:rFonts w:asciiTheme="minorHAnsi" w:hAnsiTheme="minorHAnsi"/>
          <w:sz w:val="18"/>
          <w:szCs w:val="18"/>
        </w:rPr>
        <w:t>: the scientific basis, Chapman and Hall, London. pp 209-224.</w:t>
      </w:r>
    </w:p>
    <w:p w:rsidR="009A26A1" w:rsidRPr="009A26A1" w:rsidRDefault="009A26A1" w:rsidP="009A26A1">
      <w:pPr>
        <w:pStyle w:val="ListParagraph"/>
        <w:numPr>
          <w:ilvl w:val="0"/>
          <w:numId w:val="6"/>
        </w:numPr>
        <w:rPr>
          <w:rFonts w:asciiTheme="minorHAnsi" w:hAnsiTheme="minorHAnsi"/>
          <w:sz w:val="18"/>
          <w:szCs w:val="18"/>
        </w:rPr>
      </w:pPr>
      <w:proofErr w:type="spellStart"/>
      <w:r w:rsidRPr="009A26A1">
        <w:rPr>
          <w:rFonts w:asciiTheme="minorHAnsi" w:hAnsiTheme="minorHAnsi"/>
          <w:sz w:val="18"/>
          <w:szCs w:val="18"/>
        </w:rPr>
        <w:t>Krummenauer</w:t>
      </w:r>
      <w:proofErr w:type="spellEnd"/>
      <w:r w:rsidRPr="009A26A1">
        <w:rPr>
          <w:rFonts w:asciiTheme="minorHAnsi" w:hAnsiTheme="minorHAnsi"/>
          <w:sz w:val="18"/>
          <w:szCs w:val="18"/>
        </w:rPr>
        <w:t xml:space="preserve"> D, Abreu PC, Lara G, Poersch L, </w:t>
      </w:r>
      <w:proofErr w:type="spellStart"/>
      <w:r w:rsidRPr="009A26A1">
        <w:rPr>
          <w:rFonts w:asciiTheme="minorHAnsi" w:hAnsiTheme="minorHAnsi"/>
          <w:sz w:val="18"/>
          <w:szCs w:val="18"/>
        </w:rPr>
        <w:t>Encarnacao</w:t>
      </w:r>
      <w:proofErr w:type="spellEnd"/>
      <w:r w:rsidRPr="009A26A1">
        <w:rPr>
          <w:rFonts w:asciiTheme="minorHAnsi" w:hAnsiTheme="minorHAnsi"/>
          <w:sz w:val="18"/>
          <w:szCs w:val="18"/>
        </w:rPr>
        <w:t xml:space="preserve"> P, </w:t>
      </w:r>
      <w:proofErr w:type="spellStart"/>
      <w:r w:rsidRPr="009A26A1">
        <w:rPr>
          <w:rFonts w:asciiTheme="minorHAnsi" w:hAnsiTheme="minorHAnsi"/>
          <w:sz w:val="18"/>
          <w:szCs w:val="18"/>
        </w:rPr>
        <w:t>Wasielesky</w:t>
      </w:r>
      <w:proofErr w:type="spellEnd"/>
      <w:r w:rsidRPr="009A26A1">
        <w:rPr>
          <w:rFonts w:asciiTheme="minorHAnsi" w:hAnsiTheme="minorHAnsi"/>
          <w:sz w:val="18"/>
          <w:szCs w:val="18"/>
        </w:rPr>
        <w:t xml:space="preserve"> Jr W (2009) The Effect of Probiotic in </w:t>
      </w:r>
      <w:proofErr w:type="spellStart"/>
      <w:r w:rsidRPr="009A26A1">
        <w:rPr>
          <w:rFonts w:asciiTheme="minorHAnsi" w:hAnsiTheme="minorHAnsi"/>
          <w:sz w:val="18"/>
          <w:szCs w:val="18"/>
        </w:rPr>
        <w:t>Litopenaeus</w:t>
      </w:r>
      <w:proofErr w:type="spellEnd"/>
      <w:r w:rsidRPr="009A26A1">
        <w:rPr>
          <w:rFonts w:asciiTheme="minorHAnsi" w:hAnsiTheme="minorHAnsi"/>
          <w:sz w:val="18"/>
          <w:szCs w:val="18"/>
        </w:rPr>
        <w:t xml:space="preserve"> </w:t>
      </w:r>
      <w:proofErr w:type="spellStart"/>
      <w:r w:rsidRPr="009A26A1">
        <w:rPr>
          <w:rFonts w:asciiTheme="minorHAnsi" w:hAnsiTheme="minorHAnsi"/>
          <w:sz w:val="18"/>
          <w:szCs w:val="18"/>
        </w:rPr>
        <w:t>vannamei</w:t>
      </w:r>
      <w:proofErr w:type="spellEnd"/>
      <w:r w:rsidRPr="009A26A1">
        <w:rPr>
          <w:rFonts w:asciiTheme="minorHAnsi" w:hAnsiTheme="minorHAnsi"/>
          <w:sz w:val="18"/>
          <w:szCs w:val="18"/>
        </w:rPr>
        <w:t xml:space="preserve"> </w:t>
      </w:r>
      <w:proofErr w:type="spellStart"/>
      <w:r w:rsidRPr="009A26A1">
        <w:rPr>
          <w:rFonts w:asciiTheme="minorHAnsi" w:hAnsiTheme="minorHAnsi"/>
          <w:sz w:val="18"/>
          <w:szCs w:val="18"/>
        </w:rPr>
        <w:t>Biofloc</w:t>
      </w:r>
      <w:proofErr w:type="spellEnd"/>
      <w:r w:rsidRPr="009A26A1">
        <w:rPr>
          <w:rFonts w:asciiTheme="minorHAnsi" w:hAnsiTheme="minorHAnsi"/>
          <w:sz w:val="18"/>
          <w:szCs w:val="18"/>
        </w:rPr>
        <w:t xml:space="preserve"> Technology Culture System contaminated with Vibrio </w:t>
      </w:r>
      <w:proofErr w:type="spellStart"/>
      <w:r w:rsidRPr="009A26A1">
        <w:rPr>
          <w:rFonts w:asciiTheme="minorHAnsi" w:hAnsiTheme="minorHAnsi"/>
          <w:sz w:val="18"/>
          <w:szCs w:val="18"/>
        </w:rPr>
        <w:t>parahaemolyticus</w:t>
      </w:r>
      <w:proofErr w:type="spellEnd"/>
      <w:r w:rsidRPr="009A26A1">
        <w:rPr>
          <w:rFonts w:asciiTheme="minorHAnsi" w:hAnsiTheme="minorHAnsi"/>
          <w:sz w:val="18"/>
          <w:szCs w:val="18"/>
        </w:rPr>
        <w:t>. Abstract World Aquaculture Conference, Mexico.</w:t>
      </w:r>
    </w:p>
    <w:p w:rsidR="009A26A1" w:rsidRPr="009A26A1" w:rsidRDefault="009A26A1" w:rsidP="009A26A1">
      <w:pPr>
        <w:pStyle w:val="ListParagraph"/>
        <w:numPr>
          <w:ilvl w:val="0"/>
          <w:numId w:val="6"/>
        </w:numPr>
        <w:rPr>
          <w:rFonts w:asciiTheme="minorHAnsi" w:hAnsiTheme="minorHAnsi"/>
          <w:sz w:val="18"/>
          <w:szCs w:val="18"/>
        </w:rPr>
      </w:pPr>
      <w:r w:rsidRPr="009A26A1">
        <w:rPr>
          <w:rFonts w:asciiTheme="minorHAnsi" w:hAnsiTheme="minorHAnsi"/>
          <w:sz w:val="18"/>
          <w:szCs w:val="18"/>
        </w:rPr>
        <w:lastRenderedPageBreak/>
        <w:t xml:space="preserve">Moriarty, D.J.W. 1990. Interactions of microorganisms and aquatic animals, particularly the nutritional role of the gut flora. In: R. </w:t>
      </w:r>
      <w:proofErr w:type="spellStart"/>
      <w:r w:rsidRPr="009A26A1">
        <w:rPr>
          <w:rFonts w:asciiTheme="minorHAnsi" w:hAnsiTheme="minorHAnsi"/>
          <w:sz w:val="18"/>
          <w:szCs w:val="18"/>
        </w:rPr>
        <w:t>Lésel</w:t>
      </w:r>
      <w:proofErr w:type="spellEnd"/>
      <w:r w:rsidRPr="009A26A1">
        <w:rPr>
          <w:rFonts w:asciiTheme="minorHAnsi" w:hAnsiTheme="minorHAnsi"/>
          <w:sz w:val="18"/>
          <w:szCs w:val="18"/>
        </w:rPr>
        <w:t xml:space="preserve"> (ed.), Microbiology in </w:t>
      </w:r>
      <w:proofErr w:type="spellStart"/>
      <w:r w:rsidRPr="009A26A1">
        <w:rPr>
          <w:rFonts w:asciiTheme="minorHAnsi" w:hAnsiTheme="minorHAnsi"/>
          <w:sz w:val="18"/>
          <w:szCs w:val="18"/>
        </w:rPr>
        <w:t>Poecilotherms</w:t>
      </w:r>
      <w:proofErr w:type="spellEnd"/>
      <w:r w:rsidRPr="009A26A1">
        <w:rPr>
          <w:rFonts w:asciiTheme="minorHAnsi" w:hAnsiTheme="minorHAnsi"/>
          <w:sz w:val="18"/>
          <w:szCs w:val="18"/>
        </w:rPr>
        <w:t xml:space="preserve">: Proceedings of the International Symposium on Microbiology in </w:t>
      </w:r>
      <w:proofErr w:type="spellStart"/>
      <w:r w:rsidRPr="009A26A1">
        <w:rPr>
          <w:rFonts w:asciiTheme="minorHAnsi" w:hAnsiTheme="minorHAnsi"/>
          <w:sz w:val="18"/>
          <w:szCs w:val="18"/>
        </w:rPr>
        <w:t>Poecilotherms</w:t>
      </w:r>
      <w:proofErr w:type="spellEnd"/>
      <w:r w:rsidRPr="009A26A1">
        <w:rPr>
          <w:rFonts w:asciiTheme="minorHAnsi" w:hAnsiTheme="minorHAnsi"/>
          <w:sz w:val="18"/>
          <w:szCs w:val="18"/>
        </w:rPr>
        <w:t>. Elsevier Science Publishers, B.V. pp. 217- 222.</w:t>
      </w:r>
    </w:p>
    <w:p w:rsidR="009A26A1" w:rsidRPr="009A26A1" w:rsidRDefault="009A26A1" w:rsidP="009A26A1">
      <w:pPr>
        <w:pStyle w:val="ListParagraph"/>
        <w:numPr>
          <w:ilvl w:val="0"/>
          <w:numId w:val="6"/>
        </w:numPr>
        <w:rPr>
          <w:rFonts w:asciiTheme="minorHAnsi" w:hAnsiTheme="minorHAnsi"/>
          <w:sz w:val="18"/>
          <w:szCs w:val="18"/>
        </w:rPr>
      </w:pPr>
      <w:r w:rsidRPr="009A26A1">
        <w:rPr>
          <w:rFonts w:asciiTheme="minorHAnsi" w:hAnsiTheme="minorHAnsi"/>
          <w:sz w:val="18"/>
          <w:szCs w:val="18"/>
        </w:rPr>
        <w:t xml:space="preserve">Moriarty, DJW (1997) The role of microorganisms in </w:t>
      </w:r>
      <w:r w:rsidRPr="009A26A1">
        <w:rPr>
          <w:rStyle w:val="goohl3"/>
          <w:rFonts w:asciiTheme="minorHAnsi" w:hAnsiTheme="minorHAnsi"/>
          <w:b/>
          <w:sz w:val="18"/>
          <w:szCs w:val="18"/>
        </w:rPr>
        <w:t>aquaculture</w:t>
      </w:r>
      <w:r w:rsidRPr="009A26A1">
        <w:rPr>
          <w:rFonts w:asciiTheme="minorHAnsi" w:hAnsiTheme="minorHAnsi"/>
          <w:sz w:val="18"/>
          <w:szCs w:val="18"/>
        </w:rPr>
        <w:t xml:space="preserve"> ponds. </w:t>
      </w:r>
      <w:r w:rsidRPr="009A26A1">
        <w:rPr>
          <w:rStyle w:val="goohl3"/>
          <w:rFonts w:asciiTheme="minorHAnsi" w:hAnsiTheme="minorHAnsi"/>
          <w:b/>
          <w:sz w:val="18"/>
          <w:szCs w:val="18"/>
        </w:rPr>
        <w:t xml:space="preserve">Aquaculture </w:t>
      </w:r>
      <w:r w:rsidRPr="009A26A1">
        <w:rPr>
          <w:rFonts w:asciiTheme="minorHAnsi" w:hAnsiTheme="minorHAnsi"/>
          <w:sz w:val="18"/>
          <w:szCs w:val="18"/>
        </w:rPr>
        <w:t>151: 333-349.</w:t>
      </w:r>
    </w:p>
    <w:p w:rsidR="009A26A1" w:rsidRPr="009A26A1" w:rsidRDefault="009A26A1" w:rsidP="009A26A1">
      <w:pPr>
        <w:pStyle w:val="ListParagraph"/>
        <w:numPr>
          <w:ilvl w:val="0"/>
          <w:numId w:val="6"/>
        </w:numPr>
        <w:rPr>
          <w:rFonts w:asciiTheme="minorHAnsi" w:hAnsiTheme="minorHAnsi"/>
          <w:sz w:val="18"/>
          <w:szCs w:val="18"/>
        </w:rPr>
      </w:pPr>
      <w:r w:rsidRPr="009A26A1">
        <w:rPr>
          <w:rFonts w:asciiTheme="minorHAnsi" w:hAnsiTheme="minorHAnsi"/>
          <w:sz w:val="18"/>
          <w:szCs w:val="18"/>
        </w:rPr>
        <w:t xml:space="preserve">Moriarty, DJW (1998) Control of luminous </w:t>
      </w:r>
      <w:r w:rsidRPr="009A26A1">
        <w:rPr>
          <w:rFonts w:asciiTheme="minorHAnsi" w:hAnsiTheme="minorHAnsi"/>
          <w:i/>
          <w:sz w:val="18"/>
          <w:szCs w:val="18"/>
        </w:rPr>
        <w:t xml:space="preserve">Vibrio </w:t>
      </w:r>
      <w:r w:rsidRPr="009A26A1">
        <w:rPr>
          <w:rFonts w:asciiTheme="minorHAnsi" w:hAnsiTheme="minorHAnsi"/>
          <w:sz w:val="18"/>
          <w:szCs w:val="18"/>
        </w:rPr>
        <w:t xml:space="preserve">species in penaeid </w:t>
      </w:r>
      <w:r w:rsidRPr="009A26A1">
        <w:rPr>
          <w:rStyle w:val="goohl3"/>
          <w:rFonts w:asciiTheme="minorHAnsi" w:hAnsiTheme="minorHAnsi"/>
          <w:b/>
          <w:sz w:val="18"/>
          <w:szCs w:val="18"/>
        </w:rPr>
        <w:t xml:space="preserve">aquaculture </w:t>
      </w:r>
      <w:r w:rsidRPr="009A26A1">
        <w:rPr>
          <w:rFonts w:asciiTheme="minorHAnsi" w:hAnsiTheme="minorHAnsi"/>
          <w:sz w:val="18"/>
          <w:szCs w:val="18"/>
        </w:rPr>
        <w:t xml:space="preserve">ponds. </w:t>
      </w:r>
      <w:r w:rsidRPr="009A26A1">
        <w:rPr>
          <w:rStyle w:val="goohl3"/>
          <w:rFonts w:asciiTheme="minorHAnsi" w:hAnsiTheme="minorHAnsi"/>
          <w:b/>
          <w:sz w:val="18"/>
          <w:szCs w:val="18"/>
        </w:rPr>
        <w:t>Aquaculture</w:t>
      </w:r>
      <w:r w:rsidRPr="009A26A1">
        <w:rPr>
          <w:rFonts w:asciiTheme="minorHAnsi" w:hAnsiTheme="minorHAnsi"/>
          <w:sz w:val="18"/>
          <w:szCs w:val="18"/>
        </w:rPr>
        <w:t xml:space="preserve"> 164: 351-358</w:t>
      </w:r>
    </w:p>
    <w:p w:rsidR="009A26A1" w:rsidRPr="009A26A1" w:rsidRDefault="009A26A1" w:rsidP="009A26A1">
      <w:pPr>
        <w:pStyle w:val="ListParagraph"/>
        <w:numPr>
          <w:ilvl w:val="0"/>
          <w:numId w:val="6"/>
        </w:numPr>
        <w:rPr>
          <w:rFonts w:asciiTheme="minorHAnsi" w:hAnsiTheme="minorHAnsi"/>
          <w:sz w:val="18"/>
          <w:szCs w:val="18"/>
        </w:rPr>
      </w:pPr>
      <w:r w:rsidRPr="009A26A1">
        <w:rPr>
          <w:rFonts w:asciiTheme="minorHAnsi" w:hAnsiTheme="minorHAnsi"/>
          <w:sz w:val="18"/>
          <w:szCs w:val="18"/>
        </w:rPr>
        <w:t xml:space="preserve">Murray, G. E., Tobin, R. S., </w:t>
      </w:r>
      <w:proofErr w:type="spellStart"/>
      <w:r w:rsidRPr="009A26A1">
        <w:rPr>
          <w:rFonts w:asciiTheme="minorHAnsi" w:hAnsiTheme="minorHAnsi"/>
          <w:sz w:val="18"/>
          <w:szCs w:val="18"/>
        </w:rPr>
        <w:t>Junkins</w:t>
      </w:r>
      <w:proofErr w:type="spellEnd"/>
      <w:r w:rsidRPr="009A26A1">
        <w:rPr>
          <w:rFonts w:asciiTheme="minorHAnsi" w:hAnsiTheme="minorHAnsi"/>
          <w:sz w:val="18"/>
          <w:szCs w:val="18"/>
        </w:rPr>
        <w:t xml:space="preserve">, B., Kushner, D. J. (1984) Effect of chlorination on antibiotic resistance profiles of sewage related bacteria. </w:t>
      </w:r>
      <w:proofErr w:type="spellStart"/>
      <w:r w:rsidRPr="009A26A1">
        <w:rPr>
          <w:rFonts w:asciiTheme="minorHAnsi" w:hAnsiTheme="minorHAnsi"/>
          <w:sz w:val="18"/>
          <w:szCs w:val="18"/>
        </w:rPr>
        <w:t>Appl</w:t>
      </w:r>
      <w:proofErr w:type="spellEnd"/>
      <w:r w:rsidRPr="009A26A1">
        <w:rPr>
          <w:rFonts w:asciiTheme="minorHAnsi" w:hAnsiTheme="minorHAnsi"/>
          <w:sz w:val="18"/>
          <w:szCs w:val="18"/>
        </w:rPr>
        <w:t xml:space="preserve"> Environ </w:t>
      </w:r>
      <w:proofErr w:type="spellStart"/>
      <w:r w:rsidRPr="009A26A1">
        <w:rPr>
          <w:rFonts w:asciiTheme="minorHAnsi" w:hAnsiTheme="minorHAnsi"/>
          <w:sz w:val="18"/>
          <w:szCs w:val="18"/>
        </w:rPr>
        <w:t>Microbiol</w:t>
      </w:r>
      <w:proofErr w:type="spellEnd"/>
      <w:r w:rsidRPr="009A26A1">
        <w:rPr>
          <w:rFonts w:asciiTheme="minorHAnsi" w:hAnsiTheme="minorHAnsi"/>
          <w:sz w:val="18"/>
          <w:szCs w:val="18"/>
        </w:rPr>
        <w:t>. 48: 73-77</w:t>
      </w:r>
    </w:p>
    <w:p w:rsidR="009A26A1" w:rsidRPr="009A26A1" w:rsidRDefault="009A26A1" w:rsidP="009A26A1">
      <w:pPr>
        <w:pStyle w:val="ListParagraph"/>
        <w:numPr>
          <w:ilvl w:val="0"/>
          <w:numId w:val="6"/>
        </w:numPr>
        <w:rPr>
          <w:rFonts w:asciiTheme="minorHAnsi" w:hAnsiTheme="minorHAnsi"/>
          <w:sz w:val="18"/>
          <w:szCs w:val="18"/>
        </w:rPr>
      </w:pPr>
      <w:r w:rsidRPr="009A26A1">
        <w:rPr>
          <w:rFonts w:asciiTheme="minorHAnsi" w:hAnsiTheme="minorHAnsi"/>
          <w:sz w:val="18"/>
          <w:szCs w:val="18"/>
        </w:rPr>
        <w:t xml:space="preserve">Rabinowitz JC, Roberts, M (1986) Translational barriers limiting expression of </w:t>
      </w:r>
      <w:r w:rsidRPr="009A26A1">
        <w:rPr>
          <w:rFonts w:asciiTheme="minorHAnsi" w:hAnsiTheme="minorHAnsi"/>
          <w:i/>
          <w:sz w:val="18"/>
          <w:szCs w:val="18"/>
        </w:rPr>
        <w:t xml:space="preserve">E. coli </w:t>
      </w:r>
      <w:r w:rsidRPr="009A26A1">
        <w:rPr>
          <w:rFonts w:asciiTheme="minorHAnsi" w:hAnsiTheme="minorHAnsi"/>
          <w:sz w:val="18"/>
          <w:szCs w:val="18"/>
        </w:rPr>
        <w:t xml:space="preserve">genes in </w:t>
      </w:r>
      <w:r w:rsidRPr="009A26A1">
        <w:rPr>
          <w:rFonts w:asciiTheme="minorHAnsi" w:hAnsiTheme="minorHAnsi"/>
          <w:i/>
          <w:sz w:val="18"/>
          <w:szCs w:val="18"/>
        </w:rPr>
        <w:t xml:space="preserve">Bacillus </w:t>
      </w:r>
      <w:r w:rsidRPr="009A26A1">
        <w:rPr>
          <w:rFonts w:asciiTheme="minorHAnsi" w:hAnsiTheme="minorHAnsi"/>
          <w:sz w:val="18"/>
          <w:szCs w:val="18"/>
        </w:rPr>
        <w:t xml:space="preserve">and other Gram-positive organisms. In: Levy, S.B, </w:t>
      </w:r>
      <w:proofErr w:type="spellStart"/>
      <w:r w:rsidRPr="009A26A1">
        <w:rPr>
          <w:rFonts w:asciiTheme="minorHAnsi" w:hAnsiTheme="minorHAnsi"/>
          <w:sz w:val="18"/>
          <w:szCs w:val="18"/>
        </w:rPr>
        <w:t>Novick</w:t>
      </w:r>
      <w:proofErr w:type="spellEnd"/>
      <w:r w:rsidRPr="009A26A1">
        <w:rPr>
          <w:rFonts w:asciiTheme="minorHAnsi" w:hAnsiTheme="minorHAnsi"/>
          <w:sz w:val="18"/>
          <w:szCs w:val="18"/>
        </w:rPr>
        <w:t>, R.P (</w:t>
      </w:r>
      <w:proofErr w:type="spellStart"/>
      <w:r w:rsidRPr="009A26A1">
        <w:rPr>
          <w:rFonts w:asciiTheme="minorHAnsi" w:hAnsiTheme="minorHAnsi"/>
          <w:sz w:val="18"/>
          <w:szCs w:val="18"/>
        </w:rPr>
        <w:t>eds</w:t>
      </w:r>
      <w:proofErr w:type="spellEnd"/>
      <w:r w:rsidRPr="009A26A1">
        <w:rPr>
          <w:rFonts w:asciiTheme="minorHAnsi" w:hAnsiTheme="minorHAnsi"/>
          <w:sz w:val="18"/>
          <w:szCs w:val="18"/>
        </w:rPr>
        <w:t xml:space="preserve">) </w:t>
      </w:r>
      <w:proofErr w:type="spellStart"/>
      <w:r w:rsidRPr="009A26A1">
        <w:rPr>
          <w:rFonts w:asciiTheme="minorHAnsi" w:hAnsiTheme="minorHAnsi"/>
          <w:sz w:val="18"/>
          <w:szCs w:val="18"/>
        </w:rPr>
        <w:t>Banbury</w:t>
      </w:r>
      <w:proofErr w:type="spellEnd"/>
      <w:r w:rsidRPr="009A26A1">
        <w:rPr>
          <w:rFonts w:asciiTheme="minorHAnsi" w:hAnsiTheme="minorHAnsi"/>
          <w:sz w:val="18"/>
          <w:szCs w:val="18"/>
        </w:rPr>
        <w:t xml:space="preserve"> Report 24: Antibiotic Resistance Genes: Ecology, Transfer and Expression. Cold Spring </w:t>
      </w:r>
      <w:proofErr w:type="spellStart"/>
      <w:r w:rsidRPr="009A26A1">
        <w:rPr>
          <w:rFonts w:asciiTheme="minorHAnsi" w:hAnsiTheme="minorHAnsi"/>
          <w:sz w:val="18"/>
          <w:szCs w:val="18"/>
        </w:rPr>
        <w:t>Harbour</w:t>
      </w:r>
      <w:proofErr w:type="spellEnd"/>
      <w:r w:rsidRPr="009A26A1">
        <w:rPr>
          <w:rFonts w:asciiTheme="minorHAnsi" w:hAnsiTheme="minorHAnsi"/>
          <w:sz w:val="18"/>
          <w:szCs w:val="18"/>
        </w:rPr>
        <w:t xml:space="preserve"> Laboratory pp297-312</w:t>
      </w:r>
    </w:p>
    <w:p w:rsidR="009A26A1" w:rsidRPr="009A26A1" w:rsidRDefault="009A26A1" w:rsidP="009A26A1">
      <w:pPr>
        <w:pStyle w:val="ListParagraph"/>
        <w:numPr>
          <w:ilvl w:val="0"/>
          <w:numId w:val="6"/>
        </w:numPr>
        <w:rPr>
          <w:rFonts w:asciiTheme="minorHAnsi" w:hAnsiTheme="minorHAnsi"/>
          <w:sz w:val="18"/>
          <w:szCs w:val="18"/>
        </w:rPr>
      </w:pPr>
      <w:proofErr w:type="spellStart"/>
      <w:r w:rsidRPr="009A26A1">
        <w:rPr>
          <w:rFonts w:asciiTheme="minorHAnsi" w:hAnsiTheme="minorHAnsi"/>
          <w:sz w:val="18"/>
          <w:szCs w:val="18"/>
        </w:rPr>
        <w:t>Salyers</w:t>
      </w:r>
      <w:proofErr w:type="spellEnd"/>
      <w:r w:rsidRPr="009A26A1">
        <w:rPr>
          <w:rFonts w:asciiTheme="minorHAnsi" w:hAnsiTheme="minorHAnsi"/>
          <w:sz w:val="18"/>
          <w:szCs w:val="18"/>
        </w:rPr>
        <w:t xml:space="preserve">, A </w:t>
      </w:r>
      <w:proofErr w:type="spellStart"/>
      <w:r w:rsidRPr="009A26A1">
        <w:rPr>
          <w:rFonts w:asciiTheme="minorHAnsi" w:hAnsiTheme="minorHAnsi"/>
          <w:sz w:val="18"/>
          <w:szCs w:val="18"/>
        </w:rPr>
        <w:t>A</w:t>
      </w:r>
      <w:proofErr w:type="spellEnd"/>
      <w:r w:rsidRPr="009A26A1">
        <w:rPr>
          <w:rFonts w:asciiTheme="minorHAnsi" w:hAnsiTheme="minorHAnsi"/>
          <w:sz w:val="18"/>
          <w:szCs w:val="18"/>
        </w:rPr>
        <w:t xml:space="preserve"> (1995) Antibiotic resistance transfer in the mammalian intestinal tract: implications for human health, food safety and biotechnology. Springer-Verlag, New York. pp 109-136.</w:t>
      </w:r>
    </w:p>
    <w:p w:rsidR="009A26A1" w:rsidRPr="009A26A1" w:rsidRDefault="009A26A1" w:rsidP="009A26A1">
      <w:pPr>
        <w:pStyle w:val="ListParagraph"/>
        <w:numPr>
          <w:ilvl w:val="0"/>
          <w:numId w:val="6"/>
        </w:numPr>
        <w:rPr>
          <w:rFonts w:asciiTheme="minorHAnsi" w:hAnsiTheme="minorHAnsi"/>
          <w:sz w:val="22"/>
          <w:szCs w:val="22"/>
        </w:rPr>
      </w:pPr>
      <w:r w:rsidRPr="009A26A1">
        <w:rPr>
          <w:rFonts w:asciiTheme="minorHAnsi" w:hAnsiTheme="minorHAnsi"/>
          <w:sz w:val="18"/>
          <w:szCs w:val="18"/>
        </w:rPr>
        <w:t xml:space="preserve">Smith, V H (1993) Implications of resource-ratio theory for microbial ecology. </w:t>
      </w:r>
      <w:proofErr w:type="spellStart"/>
      <w:r w:rsidRPr="009A26A1">
        <w:rPr>
          <w:rFonts w:asciiTheme="minorHAnsi" w:hAnsiTheme="minorHAnsi"/>
          <w:sz w:val="18"/>
          <w:szCs w:val="18"/>
        </w:rPr>
        <w:t>Limnol</w:t>
      </w:r>
      <w:proofErr w:type="spellEnd"/>
      <w:r w:rsidRPr="009A26A1">
        <w:rPr>
          <w:rFonts w:asciiTheme="minorHAnsi" w:hAnsiTheme="minorHAnsi"/>
          <w:sz w:val="18"/>
          <w:szCs w:val="18"/>
        </w:rPr>
        <w:t xml:space="preserve"> </w:t>
      </w:r>
      <w:proofErr w:type="spellStart"/>
      <w:r w:rsidRPr="009A26A1">
        <w:rPr>
          <w:rFonts w:asciiTheme="minorHAnsi" w:hAnsiTheme="minorHAnsi"/>
          <w:sz w:val="18"/>
          <w:szCs w:val="18"/>
        </w:rPr>
        <w:t>Oceanogr</w:t>
      </w:r>
      <w:proofErr w:type="spellEnd"/>
      <w:r w:rsidRPr="009A26A1">
        <w:rPr>
          <w:rFonts w:asciiTheme="minorHAnsi" w:hAnsiTheme="minorHAnsi"/>
          <w:sz w:val="18"/>
          <w:szCs w:val="18"/>
        </w:rPr>
        <w:t xml:space="preserve"> 38:239-249.</w:t>
      </w:r>
    </w:p>
    <w:p w:rsidR="009A26A1" w:rsidRDefault="009A26A1" w:rsidP="009A26A1">
      <w:pPr>
        <w:pStyle w:val="ListParagraph"/>
        <w:numPr>
          <w:ilvl w:val="0"/>
          <w:numId w:val="6"/>
        </w:numPr>
        <w:rPr>
          <w:rFonts w:asciiTheme="minorHAnsi" w:hAnsiTheme="minorHAnsi"/>
          <w:sz w:val="18"/>
          <w:szCs w:val="18"/>
        </w:rPr>
      </w:pPr>
      <w:proofErr w:type="spellStart"/>
      <w:r w:rsidRPr="009A26A1">
        <w:rPr>
          <w:rFonts w:asciiTheme="minorHAnsi" w:hAnsiTheme="minorHAnsi"/>
          <w:sz w:val="18"/>
          <w:szCs w:val="18"/>
        </w:rPr>
        <w:t>Supamattaya</w:t>
      </w:r>
      <w:proofErr w:type="spellEnd"/>
      <w:r w:rsidRPr="009A26A1">
        <w:rPr>
          <w:rFonts w:asciiTheme="minorHAnsi" w:hAnsiTheme="minorHAnsi"/>
          <w:sz w:val="18"/>
          <w:szCs w:val="18"/>
        </w:rPr>
        <w:t xml:space="preserve"> K , </w:t>
      </w:r>
      <w:proofErr w:type="spellStart"/>
      <w:r w:rsidRPr="009A26A1">
        <w:rPr>
          <w:rFonts w:asciiTheme="minorHAnsi" w:hAnsiTheme="minorHAnsi"/>
          <w:sz w:val="18"/>
          <w:szCs w:val="18"/>
        </w:rPr>
        <w:t>Viriyapongsutee</w:t>
      </w:r>
      <w:proofErr w:type="spellEnd"/>
      <w:r w:rsidRPr="009A26A1">
        <w:rPr>
          <w:rFonts w:asciiTheme="minorHAnsi" w:hAnsiTheme="minorHAnsi"/>
          <w:sz w:val="18"/>
          <w:szCs w:val="18"/>
        </w:rPr>
        <w:t xml:space="preserve"> B, </w:t>
      </w:r>
      <w:proofErr w:type="spellStart"/>
      <w:r w:rsidRPr="009A26A1">
        <w:rPr>
          <w:rFonts w:asciiTheme="minorHAnsi" w:hAnsiTheme="minorHAnsi"/>
          <w:sz w:val="18"/>
          <w:szCs w:val="18"/>
        </w:rPr>
        <w:t>Ruangsri</w:t>
      </w:r>
      <w:proofErr w:type="spellEnd"/>
      <w:r w:rsidRPr="009A26A1">
        <w:rPr>
          <w:rFonts w:asciiTheme="minorHAnsi" w:hAnsiTheme="minorHAnsi"/>
          <w:sz w:val="18"/>
          <w:szCs w:val="18"/>
        </w:rPr>
        <w:t xml:space="preserve"> J, </w:t>
      </w:r>
      <w:proofErr w:type="spellStart"/>
      <w:r w:rsidRPr="009A26A1">
        <w:rPr>
          <w:rFonts w:asciiTheme="minorHAnsi" w:hAnsiTheme="minorHAnsi"/>
          <w:sz w:val="18"/>
          <w:szCs w:val="18"/>
        </w:rPr>
        <w:t>Encarnacao</w:t>
      </w:r>
      <w:proofErr w:type="spellEnd"/>
      <w:r w:rsidRPr="009A26A1">
        <w:rPr>
          <w:rFonts w:asciiTheme="minorHAnsi" w:hAnsiTheme="minorHAnsi"/>
          <w:sz w:val="18"/>
          <w:szCs w:val="18"/>
        </w:rPr>
        <w:t xml:space="preserve"> P, </w:t>
      </w:r>
      <w:proofErr w:type="spellStart"/>
      <w:r w:rsidRPr="009A26A1">
        <w:rPr>
          <w:rFonts w:asciiTheme="minorHAnsi" w:hAnsiTheme="minorHAnsi"/>
          <w:sz w:val="18"/>
          <w:szCs w:val="18"/>
        </w:rPr>
        <w:t>Schatzmayr</w:t>
      </w:r>
      <w:proofErr w:type="spellEnd"/>
      <w:r w:rsidRPr="009A26A1">
        <w:rPr>
          <w:rFonts w:asciiTheme="minorHAnsi" w:hAnsiTheme="minorHAnsi"/>
          <w:sz w:val="18"/>
          <w:szCs w:val="18"/>
        </w:rPr>
        <w:t xml:space="preserve"> G (2005) Effect of </w:t>
      </w:r>
      <w:proofErr w:type="spellStart"/>
      <w:r w:rsidRPr="009A26A1">
        <w:rPr>
          <w:rFonts w:asciiTheme="minorHAnsi" w:hAnsiTheme="minorHAnsi"/>
          <w:sz w:val="18"/>
          <w:szCs w:val="18"/>
        </w:rPr>
        <w:t>probitoic</w:t>
      </w:r>
      <w:proofErr w:type="spellEnd"/>
      <w:r w:rsidRPr="009A26A1">
        <w:rPr>
          <w:rFonts w:asciiTheme="minorHAnsi" w:hAnsiTheme="minorHAnsi"/>
          <w:sz w:val="18"/>
          <w:szCs w:val="18"/>
        </w:rPr>
        <w:t xml:space="preserve">  Enterococcus faecium and </w:t>
      </w:r>
      <w:proofErr w:type="spellStart"/>
      <w:r w:rsidRPr="009A26A1">
        <w:rPr>
          <w:rFonts w:asciiTheme="minorHAnsi" w:hAnsiTheme="minorHAnsi"/>
          <w:sz w:val="18"/>
          <w:szCs w:val="18"/>
        </w:rPr>
        <w:t>Phycophytic</w:t>
      </w:r>
      <w:proofErr w:type="spellEnd"/>
      <w:r w:rsidRPr="009A26A1">
        <w:rPr>
          <w:rFonts w:asciiTheme="minorHAnsi" w:hAnsiTheme="minorHAnsi"/>
          <w:sz w:val="18"/>
          <w:szCs w:val="18"/>
        </w:rPr>
        <w:t xml:space="preserve"> Substances on Growth Performance and Health Condition of White Shrimp (</w:t>
      </w:r>
      <w:proofErr w:type="spellStart"/>
      <w:r w:rsidRPr="009A26A1">
        <w:rPr>
          <w:rFonts w:asciiTheme="minorHAnsi" w:hAnsiTheme="minorHAnsi"/>
          <w:sz w:val="18"/>
          <w:szCs w:val="18"/>
        </w:rPr>
        <w:t>Penaeus</w:t>
      </w:r>
      <w:proofErr w:type="spellEnd"/>
      <w:r w:rsidRPr="009A26A1">
        <w:rPr>
          <w:rFonts w:asciiTheme="minorHAnsi" w:hAnsiTheme="minorHAnsi"/>
          <w:sz w:val="18"/>
          <w:szCs w:val="18"/>
        </w:rPr>
        <w:t xml:space="preserve"> </w:t>
      </w:r>
      <w:proofErr w:type="spellStart"/>
      <w:r w:rsidRPr="009A26A1">
        <w:rPr>
          <w:rFonts w:asciiTheme="minorHAnsi" w:hAnsiTheme="minorHAnsi"/>
          <w:sz w:val="18"/>
          <w:szCs w:val="18"/>
        </w:rPr>
        <w:t>vannamei</w:t>
      </w:r>
      <w:proofErr w:type="spellEnd"/>
      <w:r w:rsidRPr="009A26A1">
        <w:rPr>
          <w:rFonts w:asciiTheme="minorHAnsi" w:hAnsiTheme="minorHAnsi"/>
          <w:sz w:val="18"/>
          <w:szCs w:val="18"/>
        </w:rPr>
        <w:t>).</w:t>
      </w:r>
    </w:p>
    <w:sectPr w:rsidR="009A26A1" w:rsidSect="00411A0A">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87B29"/>
    <w:multiLevelType w:val="hybridMultilevel"/>
    <w:tmpl w:val="8D24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F5BB8"/>
    <w:multiLevelType w:val="hybridMultilevel"/>
    <w:tmpl w:val="DF8201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AB62E5"/>
    <w:multiLevelType w:val="hybridMultilevel"/>
    <w:tmpl w:val="7788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F26FF"/>
    <w:multiLevelType w:val="hybridMultilevel"/>
    <w:tmpl w:val="752E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E76AD"/>
    <w:multiLevelType w:val="hybridMultilevel"/>
    <w:tmpl w:val="2444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BA3457"/>
    <w:multiLevelType w:val="multilevel"/>
    <w:tmpl w:val="49EC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5E26E2"/>
    <w:rsid w:val="0003404A"/>
    <w:rsid w:val="00035F47"/>
    <w:rsid w:val="00037A3B"/>
    <w:rsid w:val="00043716"/>
    <w:rsid w:val="000471EA"/>
    <w:rsid w:val="000515E0"/>
    <w:rsid w:val="00055286"/>
    <w:rsid w:val="00055774"/>
    <w:rsid w:val="0006712E"/>
    <w:rsid w:val="00071F8E"/>
    <w:rsid w:val="00076E23"/>
    <w:rsid w:val="0008239F"/>
    <w:rsid w:val="000974AE"/>
    <w:rsid w:val="000A57A3"/>
    <w:rsid w:val="000B63F4"/>
    <w:rsid w:val="000C1085"/>
    <w:rsid w:val="000C2277"/>
    <w:rsid w:val="000C2C07"/>
    <w:rsid w:val="000D0931"/>
    <w:rsid w:val="000D3666"/>
    <w:rsid w:val="000E1EB9"/>
    <w:rsid w:val="000E3792"/>
    <w:rsid w:val="000F01B2"/>
    <w:rsid w:val="000F735D"/>
    <w:rsid w:val="000F789A"/>
    <w:rsid w:val="0010077B"/>
    <w:rsid w:val="0011716B"/>
    <w:rsid w:val="00124B1F"/>
    <w:rsid w:val="00126133"/>
    <w:rsid w:val="00132501"/>
    <w:rsid w:val="00135492"/>
    <w:rsid w:val="001401F4"/>
    <w:rsid w:val="00140414"/>
    <w:rsid w:val="00141C0D"/>
    <w:rsid w:val="0014546C"/>
    <w:rsid w:val="00153DCD"/>
    <w:rsid w:val="00166AB2"/>
    <w:rsid w:val="0017013D"/>
    <w:rsid w:val="001747C1"/>
    <w:rsid w:val="001A0BE1"/>
    <w:rsid w:val="001A2AE3"/>
    <w:rsid w:val="001A3FEE"/>
    <w:rsid w:val="001A6B5C"/>
    <w:rsid w:val="001C091B"/>
    <w:rsid w:val="001C24A8"/>
    <w:rsid w:val="001D33F7"/>
    <w:rsid w:val="001D45C5"/>
    <w:rsid w:val="001E0D6F"/>
    <w:rsid w:val="001E742D"/>
    <w:rsid w:val="001F14E7"/>
    <w:rsid w:val="001F151A"/>
    <w:rsid w:val="001F2870"/>
    <w:rsid w:val="001F39E8"/>
    <w:rsid w:val="001F63AB"/>
    <w:rsid w:val="002032FF"/>
    <w:rsid w:val="002034BD"/>
    <w:rsid w:val="002140D1"/>
    <w:rsid w:val="00214319"/>
    <w:rsid w:val="002150F2"/>
    <w:rsid w:val="00221E2F"/>
    <w:rsid w:val="002368A1"/>
    <w:rsid w:val="00245710"/>
    <w:rsid w:val="002476BF"/>
    <w:rsid w:val="00251691"/>
    <w:rsid w:val="00251A7F"/>
    <w:rsid w:val="00255C55"/>
    <w:rsid w:val="002578CD"/>
    <w:rsid w:val="00263899"/>
    <w:rsid w:val="00271012"/>
    <w:rsid w:val="00283326"/>
    <w:rsid w:val="00284F9A"/>
    <w:rsid w:val="00286CBD"/>
    <w:rsid w:val="00292052"/>
    <w:rsid w:val="0029504F"/>
    <w:rsid w:val="002967BD"/>
    <w:rsid w:val="002B2CF5"/>
    <w:rsid w:val="002B4775"/>
    <w:rsid w:val="002C1003"/>
    <w:rsid w:val="002C2322"/>
    <w:rsid w:val="002C3C3C"/>
    <w:rsid w:val="002D27E1"/>
    <w:rsid w:val="002D6C95"/>
    <w:rsid w:val="002E6A42"/>
    <w:rsid w:val="002E71C9"/>
    <w:rsid w:val="002F194C"/>
    <w:rsid w:val="002F1A71"/>
    <w:rsid w:val="002F2882"/>
    <w:rsid w:val="00301D7F"/>
    <w:rsid w:val="00303251"/>
    <w:rsid w:val="0030334B"/>
    <w:rsid w:val="00303FBB"/>
    <w:rsid w:val="0030545B"/>
    <w:rsid w:val="00311B22"/>
    <w:rsid w:val="0031377F"/>
    <w:rsid w:val="0031673C"/>
    <w:rsid w:val="00326743"/>
    <w:rsid w:val="00335BF9"/>
    <w:rsid w:val="003416F7"/>
    <w:rsid w:val="00343972"/>
    <w:rsid w:val="003451B4"/>
    <w:rsid w:val="003527AE"/>
    <w:rsid w:val="00367715"/>
    <w:rsid w:val="00385600"/>
    <w:rsid w:val="00392F6B"/>
    <w:rsid w:val="0039404E"/>
    <w:rsid w:val="00395CEC"/>
    <w:rsid w:val="003A4111"/>
    <w:rsid w:val="003B0AC2"/>
    <w:rsid w:val="003B65FF"/>
    <w:rsid w:val="003C5024"/>
    <w:rsid w:val="003D39F8"/>
    <w:rsid w:val="003E30BE"/>
    <w:rsid w:val="003E56A5"/>
    <w:rsid w:val="003F43C7"/>
    <w:rsid w:val="00401406"/>
    <w:rsid w:val="004046B3"/>
    <w:rsid w:val="00410023"/>
    <w:rsid w:val="004112C0"/>
    <w:rsid w:val="00411A0A"/>
    <w:rsid w:val="00415160"/>
    <w:rsid w:val="00415D1A"/>
    <w:rsid w:val="004170A9"/>
    <w:rsid w:val="0042521C"/>
    <w:rsid w:val="004313AE"/>
    <w:rsid w:val="0043741F"/>
    <w:rsid w:val="00447E8A"/>
    <w:rsid w:val="00450BCA"/>
    <w:rsid w:val="0045115D"/>
    <w:rsid w:val="004552E9"/>
    <w:rsid w:val="0045790E"/>
    <w:rsid w:val="004624E3"/>
    <w:rsid w:val="004663F8"/>
    <w:rsid w:val="00472A64"/>
    <w:rsid w:val="004739BA"/>
    <w:rsid w:val="0047429A"/>
    <w:rsid w:val="0049034F"/>
    <w:rsid w:val="004932CA"/>
    <w:rsid w:val="00493515"/>
    <w:rsid w:val="00493B1E"/>
    <w:rsid w:val="004A3F7E"/>
    <w:rsid w:val="004B7A33"/>
    <w:rsid w:val="004B7E8B"/>
    <w:rsid w:val="004C2581"/>
    <w:rsid w:val="004C3497"/>
    <w:rsid w:val="004C7C17"/>
    <w:rsid w:val="004C7FF3"/>
    <w:rsid w:val="004D296D"/>
    <w:rsid w:val="004D2A61"/>
    <w:rsid w:val="004D55A2"/>
    <w:rsid w:val="004E377F"/>
    <w:rsid w:val="004F28FC"/>
    <w:rsid w:val="004F32C2"/>
    <w:rsid w:val="0050108E"/>
    <w:rsid w:val="0053376A"/>
    <w:rsid w:val="00535145"/>
    <w:rsid w:val="00536D99"/>
    <w:rsid w:val="00540997"/>
    <w:rsid w:val="005422C1"/>
    <w:rsid w:val="005519EB"/>
    <w:rsid w:val="005527E1"/>
    <w:rsid w:val="00554EC1"/>
    <w:rsid w:val="00555BA1"/>
    <w:rsid w:val="005638BA"/>
    <w:rsid w:val="00565256"/>
    <w:rsid w:val="0056759D"/>
    <w:rsid w:val="00570A74"/>
    <w:rsid w:val="00571369"/>
    <w:rsid w:val="00577254"/>
    <w:rsid w:val="00581265"/>
    <w:rsid w:val="005822BD"/>
    <w:rsid w:val="00586983"/>
    <w:rsid w:val="00590E42"/>
    <w:rsid w:val="00597368"/>
    <w:rsid w:val="005B4AC7"/>
    <w:rsid w:val="005C0AD6"/>
    <w:rsid w:val="005C1BEE"/>
    <w:rsid w:val="005C39A7"/>
    <w:rsid w:val="005D0410"/>
    <w:rsid w:val="005D1501"/>
    <w:rsid w:val="005D411F"/>
    <w:rsid w:val="005D66A5"/>
    <w:rsid w:val="005E26E2"/>
    <w:rsid w:val="005E4259"/>
    <w:rsid w:val="005E5DB0"/>
    <w:rsid w:val="005F723C"/>
    <w:rsid w:val="00601AAB"/>
    <w:rsid w:val="00604389"/>
    <w:rsid w:val="0060530D"/>
    <w:rsid w:val="00607299"/>
    <w:rsid w:val="00607FEB"/>
    <w:rsid w:val="00611053"/>
    <w:rsid w:val="0061423A"/>
    <w:rsid w:val="00616096"/>
    <w:rsid w:val="0061689F"/>
    <w:rsid w:val="00627CC9"/>
    <w:rsid w:val="00627F85"/>
    <w:rsid w:val="00630B99"/>
    <w:rsid w:val="00630ED9"/>
    <w:rsid w:val="00634FBB"/>
    <w:rsid w:val="00635B6D"/>
    <w:rsid w:val="00637AF8"/>
    <w:rsid w:val="00643EDE"/>
    <w:rsid w:val="00644BB2"/>
    <w:rsid w:val="00647213"/>
    <w:rsid w:val="00651BEF"/>
    <w:rsid w:val="00654CDF"/>
    <w:rsid w:val="0066099F"/>
    <w:rsid w:val="0066122B"/>
    <w:rsid w:val="006761BB"/>
    <w:rsid w:val="0067719A"/>
    <w:rsid w:val="00682DAD"/>
    <w:rsid w:val="00683D23"/>
    <w:rsid w:val="00692F28"/>
    <w:rsid w:val="00694026"/>
    <w:rsid w:val="006953DE"/>
    <w:rsid w:val="006A30A6"/>
    <w:rsid w:val="006A3E93"/>
    <w:rsid w:val="006A6D32"/>
    <w:rsid w:val="006B3814"/>
    <w:rsid w:val="006B639A"/>
    <w:rsid w:val="006D216D"/>
    <w:rsid w:val="006D6C38"/>
    <w:rsid w:val="006E15E2"/>
    <w:rsid w:val="006E1F94"/>
    <w:rsid w:val="006E30BF"/>
    <w:rsid w:val="006E4ADB"/>
    <w:rsid w:val="006F16B4"/>
    <w:rsid w:val="006F6EEB"/>
    <w:rsid w:val="00701879"/>
    <w:rsid w:val="00722182"/>
    <w:rsid w:val="00730BEB"/>
    <w:rsid w:val="00731BD3"/>
    <w:rsid w:val="00732810"/>
    <w:rsid w:val="00733C75"/>
    <w:rsid w:val="00737137"/>
    <w:rsid w:val="00741271"/>
    <w:rsid w:val="007428E7"/>
    <w:rsid w:val="00742D09"/>
    <w:rsid w:val="007505DD"/>
    <w:rsid w:val="00751036"/>
    <w:rsid w:val="00751A69"/>
    <w:rsid w:val="007539E2"/>
    <w:rsid w:val="00754076"/>
    <w:rsid w:val="00754206"/>
    <w:rsid w:val="00756784"/>
    <w:rsid w:val="00760166"/>
    <w:rsid w:val="00761FEE"/>
    <w:rsid w:val="00763473"/>
    <w:rsid w:val="007636AA"/>
    <w:rsid w:val="0076379B"/>
    <w:rsid w:val="00767C94"/>
    <w:rsid w:val="007715E1"/>
    <w:rsid w:val="00772C4A"/>
    <w:rsid w:val="00774415"/>
    <w:rsid w:val="0077559C"/>
    <w:rsid w:val="00776C6F"/>
    <w:rsid w:val="00784EB3"/>
    <w:rsid w:val="007905BF"/>
    <w:rsid w:val="00790C66"/>
    <w:rsid w:val="0079608A"/>
    <w:rsid w:val="00796881"/>
    <w:rsid w:val="007A015C"/>
    <w:rsid w:val="007A0EC8"/>
    <w:rsid w:val="007A4AAB"/>
    <w:rsid w:val="007A56B7"/>
    <w:rsid w:val="007B0928"/>
    <w:rsid w:val="007C0328"/>
    <w:rsid w:val="007C57DA"/>
    <w:rsid w:val="007C6C7D"/>
    <w:rsid w:val="007D45D7"/>
    <w:rsid w:val="007D78EB"/>
    <w:rsid w:val="007E6A2E"/>
    <w:rsid w:val="007E6AB7"/>
    <w:rsid w:val="007F0B5B"/>
    <w:rsid w:val="007F632C"/>
    <w:rsid w:val="008040BB"/>
    <w:rsid w:val="00807E93"/>
    <w:rsid w:val="00810D29"/>
    <w:rsid w:val="008121B9"/>
    <w:rsid w:val="008139AC"/>
    <w:rsid w:val="00816904"/>
    <w:rsid w:val="00832E4C"/>
    <w:rsid w:val="0083529C"/>
    <w:rsid w:val="00840002"/>
    <w:rsid w:val="00842018"/>
    <w:rsid w:val="00845F90"/>
    <w:rsid w:val="0085075A"/>
    <w:rsid w:val="008556AE"/>
    <w:rsid w:val="008556CF"/>
    <w:rsid w:val="008606BC"/>
    <w:rsid w:val="00860E45"/>
    <w:rsid w:val="00861023"/>
    <w:rsid w:val="00861FC3"/>
    <w:rsid w:val="00863B48"/>
    <w:rsid w:val="0086457E"/>
    <w:rsid w:val="00866691"/>
    <w:rsid w:val="00866F54"/>
    <w:rsid w:val="00867C7C"/>
    <w:rsid w:val="0087362A"/>
    <w:rsid w:val="008779F6"/>
    <w:rsid w:val="0088060E"/>
    <w:rsid w:val="00887CD7"/>
    <w:rsid w:val="00890E69"/>
    <w:rsid w:val="00894ED9"/>
    <w:rsid w:val="008A076A"/>
    <w:rsid w:val="008A3DD9"/>
    <w:rsid w:val="008C134A"/>
    <w:rsid w:val="008C2D11"/>
    <w:rsid w:val="008C4C8F"/>
    <w:rsid w:val="008C5785"/>
    <w:rsid w:val="008D1D98"/>
    <w:rsid w:val="008D5414"/>
    <w:rsid w:val="008E1F5C"/>
    <w:rsid w:val="008E4C0B"/>
    <w:rsid w:val="008E55F0"/>
    <w:rsid w:val="008E72E8"/>
    <w:rsid w:val="008F0592"/>
    <w:rsid w:val="008F0A8D"/>
    <w:rsid w:val="008F5DC5"/>
    <w:rsid w:val="008F604C"/>
    <w:rsid w:val="008F660D"/>
    <w:rsid w:val="0090651F"/>
    <w:rsid w:val="00912C53"/>
    <w:rsid w:val="009151C1"/>
    <w:rsid w:val="00917A1A"/>
    <w:rsid w:val="009212ED"/>
    <w:rsid w:val="009220F1"/>
    <w:rsid w:val="0092513A"/>
    <w:rsid w:val="00936B34"/>
    <w:rsid w:val="00946665"/>
    <w:rsid w:val="009504A0"/>
    <w:rsid w:val="009513B6"/>
    <w:rsid w:val="00954E35"/>
    <w:rsid w:val="0095673B"/>
    <w:rsid w:val="0095799C"/>
    <w:rsid w:val="00960802"/>
    <w:rsid w:val="00960960"/>
    <w:rsid w:val="009635B0"/>
    <w:rsid w:val="00966921"/>
    <w:rsid w:val="00967301"/>
    <w:rsid w:val="0097475B"/>
    <w:rsid w:val="0098447C"/>
    <w:rsid w:val="00993852"/>
    <w:rsid w:val="009A109E"/>
    <w:rsid w:val="009A1F29"/>
    <w:rsid w:val="009A26A1"/>
    <w:rsid w:val="009A2D3E"/>
    <w:rsid w:val="009A46C4"/>
    <w:rsid w:val="009A5218"/>
    <w:rsid w:val="009A6742"/>
    <w:rsid w:val="009B4B35"/>
    <w:rsid w:val="009B4FF3"/>
    <w:rsid w:val="009B5F12"/>
    <w:rsid w:val="009B6574"/>
    <w:rsid w:val="009C0B5C"/>
    <w:rsid w:val="009C4A8F"/>
    <w:rsid w:val="009C4FF2"/>
    <w:rsid w:val="009D10C5"/>
    <w:rsid w:val="009D3DFE"/>
    <w:rsid w:val="009D47CB"/>
    <w:rsid w:val="009E69A8"/>
    <w:rsid w:val="009F2CDA"/>
    <w:rsid w:val="00A0144A"/>
    <w:rsid w:val="00A0735B"/>
    <w:rsid w:val="00A16493"/>
    <w:rsid w:val="00A17B2C"/>
    <w:rsid w:val="00A21321"/>
    <w:rsid w:val="00A21998"/>
    <w:rsid w:val="00A224A1"/>
    <w:rsid w:val="00A261FF"/>
    <w:rsid w:val="00A349EA"/>
    <w:rsid w:val="00A42217"/>
    <w:rsid w:val="00A46448"/>
    <w:rsid w:val="00A51875"/>
    <w:rsid w:val="00A5199D"/>
    <w:rsid w:val="00A52197"/>
    <w:rsid w:val="00A632BE"/>
    <w:rsid w:val="00A644ED"/>
    <w:rsid w:val="00A67485"/>
    <w:rsid w:val="00A72E01"/>
    <w:rsid w:val="00A731B2"/>
    <w:rsid w:val="00A8546B"/>
    <w:rsid w:val="00A87ADD"/>
    <w:rsid w:val="00AA3B8E"/>
    <w:rsid w:val="00AB1C49"/>
    <w:rsid w:val="00AB2E49"/>
    <w:rsid w:val="00AB3032"/>
    <w:rsid w:val="00AD0853"/>
    <w:rsid w:val="00AD40F1"/>
    <w:rsid w:val="00AE3DC2"/>
    <w:rsid w:val="00AE7EB7"/>
    <w:rsid w:val="00AF172F"/>
    <w:rsid w:val="00AF3493"/>
    <w:rsid w:val="00AF6D58"/>
    <w:rsid w:val="00AF72DE"/>
    <w:rsid w:val="00B02B7F"/>
    <w:rsid w:val="00B049DB"/>
    <w:rsid w:val="00B06981"/>
    <w:rsid w:val="00B07AFE"/>
    <w:rsid w:val="00B115D2"/>
    <w:rsid w:val="00B11BDE"/>
    <w:rsid w:val="00B21E9C"/>
    <w:rsid w:val="00B22B62"/>
    <w:rsid w:val="00B25B9D"/>
    <w:rsid w:val="00B32579"/>
    <w:rsid w:val="00B364FC"/>
    <w:rsid w:val="00B36750"/>
    <w:rsid w:val="00B45109"/>
    <w:rsid w:val="00B57E63"/>
    <w:rsid w:val="00B7071D"/>
    <w:rsid w:val="00B75D8B"/>
    <w:rsid w:val="00B80006"/>
    <w:rsid w:val="00B86FB2"/>
    <w:rsid w:val="00B95EDC"/>
    <w:rsid w:val="00BB1DD6"/>
    <w:rsid w:val="00BC2BCC"/>
    <w:rsid w:val="00BC53C7"/>
    <w:rsid w:val="00BC6D8D"/>
    <w:rsid w:val="00BD03B8"/>
    <w:rsid w:val="00BD753B"/>
    <w:rsid w:val="00BF49DE"/>
    <w:rsid w:val="00C32E2D"/>
    <w:rsid w:val="00C361FF"/>
    <w:rsid w:val="00C40C4C"/>
    <w:rsid w:val="00C41BE4"/>
    <w:rsid w:val="00C42943"/>
    <w:rsid w:val="00C46A08"/>
    <w:rsid w:val="00C55D12"/>
    <w:rsid w:val="00C61D17"/>
    <w:rsid w:val="00C64A5D"/>
    <w:rsid w:val="00C73ABF"/>
    <w:rsid w:val="00C7716B"/>
    <w:rsid w:val="00C8682F"/>
    <w:rsid w:val="00C87568"/>
    <w:rsid w:val="00C91285"/>
    <w:rsid w:val="00C949F5"/>
    <w:rsid w:val="00CA0BDF"/>
    <w:rsid w:val="00CA11A6"/>
    <w:rsid w:val="00CA4265"/>
    <w:rsid w:val="00CB1DE5"/>
    <w:rsid w:val="00CB37B6"/>
    <w:rsid w:val="00CB68BA"/>
    <w:rsid w:val="00CE00B0"/>
    <w:rsid w:val="00CF160C"/>
    <w:rsid w:val="00CF344E"/>
    <w:rsid w:val="00CF6495"/>
    <w:rsid w:val="00CF77EC"/>
    <w:rsid w:val="00D10D83"/>
    <w:rsid w:val="00D13F58"/>
    <w:rsid w:val="00D1594E"/>
    <w:rsid w:val="00D15FB6"/>
    <w:rsid w:val="00D21E0C"/>
    <w:rsid w:val="00D354DF"/>
    <w:rsid w:val="00D42864"/>
    <w:rsid w:val="00D441A5"/>
    <w:rsid w:val="00D4614B"/>
    <w:rsid w:val="00D4744A"/>
    <w:rsid w:val="00D51F2D"/>
    <w:rsid w:val="00D55F84"/>
    <w:rsid w:val="00D62D57"/>
    <w:rsid w:val="00D66383"/>
    <w:rsid w:val="00D7729E"/>
    <w:rsid w:val="00D8237D"/>
    <w:rsid w:val="00D83297"/>
    <w:rsid w:val="00D87A7A"/>
    <w:rsid w:val="00D92D59"/>
    <w:rsid w:val="00D941DD"/>
    <w:rsid w:val="00D951B9"/>
    <w:rsid w:val="00D95D2B"/>
    <w:rsid w:val="00DA60FF"/>
    <w:rsid w:val="00DB1972"/>
    <w:rsid w:val="00DB1B84"/>
    <w:rsid w:val="00DC094A"/>
    <w:rsid w:val="00DC674B"/>
    <w:rsid w:val="00DD0F8B"/>
    <w:rsid w:val="00DD18A9"/>
    <w:rsid w:val="00DD50DB"/>
    <w:rsid w:val="00DD5886"/>
    <w:rsid w:val="00DD5987"/>
    <w:rsid w:val="00DD69F7"/>
    <w:rsid w:val="00DD76D0"/>
    <w:rsid w:val="00DD7C24"/>
    <w:rsid w:val="00DE0EF0"/>
    <w:rsid w:val="00DE1C63"/>
    <w:rsid w:val="00DE6726"/>
    <w:rsid w:val="00DF27C3"/>
    <w:rsid w:val="00DF5703"/>
    <w:rsid w:val="00E03F2B"/>
    <w:rsid w:val="00E06B12"/>
    <w:rsid w:val="00E07E99"/>
    <w:rsid w:val="00E108F1"/>
    <w:rsid w:val="00E10A69"/>
    <w:rsid w:val="00E13F6F"/>
    <w:rsid w:val="00E14CFA"/>
    <w:rsid w:val="00E20A40"/>
    <w:rsid w:val="00E22E36"/>
    <w:rsid w:val="00E30865"/>
    <w:rsid w:val="00E35960"/>
    <w:rsid w:val="00E4347E"/>
    <w:rsid w:val="00E475F4"/>
    <w:rsid w:val="00E53A2A"/>
    <w:rsid w:val="00E62648"/>
    <w:rsid w:val="00E62BE0"/>
    <w:rsid w:val="00E6425F"/>
    <w:rsid w:val="00E64D67"/>
    <w:rsid w:val="00E65C35"/>
    <w:rsid w:val="00E71818"/>
    <w:rsid w:val="00E732CD"/>
    <w:rsid w:val="00E736CE"/>
    <w:rsid w:val="00E775A8"/>
    <w:rsid w:val="00E84D43"/>
    <w:rsid w:val="00E93B36"/>
    <w:rsid w:val="00EA0BEF"/>
    <w:rsid w:val="00EA11F2"/>
    <w:rsid w:val="00EA35D7"/>
    <w:rsid w:val="00EA52C9"/>
    <w:rsid w:val="00EB3C9A"/>
    <w:rsid w:val="00EB62B9"/>
    <w:rsid w:val="00EC0985"/>
    <w:rsid w:val="00EC1B4E"/>
    <w:rsid w:val="00EC3148"/>
    <w:rsid w:val="00EC6519"/>
    <w:rsid w:val="00ED10BB"/>
    <w:rsid w:val="00ED662D"/>
    <w:rsid w:val="00EE0C72"/>
    <w:rsid w:val="00EF58FE"/>
    <w:rsid w:val="00F00EA7"/>
    <w:rsid w:val="00F04DD9"/>
    <w:rsid w:val="00F1104F"/>
    <w:rsid w:val="00F117C5"/>
    <w:rsid w:val="00F122A6"/>
    <w:rsid w:val="00F13092"/>
    <w:rsid w:val="00F34175"/>
    <w:rsid w:val="00F34288"/>
    <w:rsid w:val="00F3769E"/>
    <w:rsid w:val="00F37D0D"/>
    <w:rsid w:val="00F41554"/>
    <w:rsid w:val="00F4234F"/>
    <w:rsid w:val="00F56668"/>
    <w:rsid w:val="00F5679A"/>
    <w:rsid w:val="00F5769D"/>
    <w:rsid w:val="00F619CB"/>
    <w:rsid w:val="00F647DC"/>
    <w:rsid w:val="00F706EC"/>
    <w:rsid w:val="00F80E98"/>
    <w:rsid w:val="00F8300C"/>
    <w:rsid w:val="00F86C86"/>
    <w:rsid w:val="00F9225E"/>
    <w:rsid w:val="00F97243"/>
    <w:rsid w:val="00FA02DD"/>
    <w:rsid w:val="00FA280C"/>
    <w:rsid w:val="00FA463B"/>
    <w:rsid w:val="00FB77E8"/>
    <w:rsid w:val="00FC0CE4"/>
    <w:rsid w:val="00FC2130"/>
    <w:rsid w:val="00FC5214"/>
    <w:rsid w:val="00FD3E6F"/>
    <w:rsid w:val="00FD53FA"/>
    <w:rsid w:val="00FD61E9"/>
    <w:rsid w:val="00FE4546"/>
    <w:rsid w:val="00FE6D73"/>
    <w:rsid w:val="00FE7362"/>
    <w:rsid w:val="00FF1136"/>
    <w:rsid w:val="00FF23A6"/>
    <w:rsid w:val="00FF26A0"/>
    <w:rsid w:val="00FF6A8B"/>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8C53B0"/>
  <w15:docId w15:val="{91E62810-E61A-43DC-AB22-14675952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26E2"/>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E26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E26E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5">
    <w:name w:val="Heading 25"/>
    <w:basedOn w:val="Normal"/>
    <w:rsid w:val="005E26E2"/>
    <w:pPr>
      <w:spacing w:before="100" w:after="100"/>
      <w:outlineLvl w:val="2"/>
    </w:pPr>
    <w:rPr>
      <w:b/>
      <w:color w:val="0000FF"/>
      <w:sz w:val="34"/>
    </w:rPr>
  </w:style>
  <w:style w:type="character" w:customStyle="1" w:styleId="goohl3">
    <w:name w:val="goohl3"/>
    <w:basedOn w:val="DefaultParagraphFont"/>
    <w:rsid w:val="005E26E2"/>
  </w:style>
  <w:style w:type="character" w:customStyle="1" w:styleId="goohl2">
    <w:name w:val="goohl2"/>
    <w:basedOn w:val="DefaultParagraphFont"/>
    <w:rsid w:val="005E26E2"/>
  </w:style>
  <w:style w:type="character" w:customStyle="1" w:styleId="goohl1">
    <w:name w:val="goohl1"/>
    <w:basedOn w:val="DefaultParagraphFont"/>
    <w:rsid w:val="005E26E2"/>
  </w:style>
  <w:style w:type="character" w:customStyle="1" w:styleId="goohl0">
    <w:name w:val="goohl0"/>
    <w:basedOn w:val="DefaultParagraphFont"/>
    <w:rsid w:val="005E26E2"/>
  </w:style>
  <w:style w:type="paragraph" w:customStyle="1" w:styleId="H4">
    <w:name w:val="H4"/>
    <w:basedOn w:val="Normal"/>
    <w:next w:val="Normal"/>
    <w:rsid w:val="005E26E2"/>
    <w:pPr>
      <w:keepNext/>
      <w:spacing w:before="100" w:after="100"/>
      <w:outlineLvl w:val="4"/>
    </w:pPr>
    <w:rPr>
      <w:b/>
      <w:snapToGrid w:val="0"/>
    </w:rPr>
  </w:style>
  <w:style w:type="paragraph" w:styleId="BalloonText">
    <w:name w:val="Balloon Text"/>
    <w:basedOn w:val="Normal"/>
    <w:link w:val="BalloonTextChar"/>
    <w:uiPriority w:val="99"/>
    <w:semiHidden/>
    <w:unhideWhenUsed/>
    <w:rsid w:val="005E26E2"/>
    <w:rPr>
      <w:rFonts w:ascii="Tahoma" w:hAnsi="Tahoma" w:cs="Tahoma"/>
      <w:sz w:val="16"/>
      <w:szCs w:val="16"/>
    </w:rPr>
  </w:style>
  <w:style w:type="character" w:customStyle="1" w:styleId="BalloonTextChar">
    <w:name w:val="Balloon Text Char"/>
    <w:basedOn w:val="DefaultParagraphFont"/>
    <w:link w:val="BalloonText"/>
    <w:uiPriority w:val="99"/>
    <w:semiHidden/>
    <w:rsid w:val="005E26E2"/>
    <w:rPr>
      <w:rFonts w:ascii="Tahoma" w:eastAsia="Times New Roman" w:hAnsi="Tahoma" w:cs="Tahoma"/>
      <w:sz w:val="16"/>
      <w:szCs w:val="16"/>
    </w:rPr>
  </w:style>
  <w:style w:type="character" w:customStyle="1" w:styleId="Heading2Char">
    <w:name w:val="Heading 2 Char"/>
    <w:basedOn w:val="DefaultParagraphFont"/>
    <w:link w:val="Heading2"/>
    <w:uiPriority w:val="9"/>
    <w:rsid w:val="005E26E2"/>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E26E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D6C38"/>
    <w:rPr>
      <w:b/>
      <w:bCs/>
    </w:rPr>
  </w:style>
  <w:style w:type="character" w:styleId="Hyperlink">
    <w:name w:val="Hyperlink"/>
    <w:basedOn w:val="DefaultParagraphFont"/>
    <w:uiPriority w:val="99"/>
    <w:semiHidden/>
    <w:unhideWhenUsed/>
    <w:rsid w:val="006D6C38"/>
    <w:rPr>
      <w:color w:val="0000FF"/>
      <w:u w:val="single"/>
    </w:rPr>
  </w:style>
  <w:style w:type="character" w:customStyle="1" w:styleId="personname">
    <w:name w:val="person_name"/>
    <w:basedOn w:val="DefaultParagraphFont"/>
    <w:rsid w:val="005C0AD6"/>
  </w:style>
  <w:style w:type="character" w:styleId="Emphasis">
    <w:name w:val="Emphasis"/>
    <w:basedOn w:val="DefaultParagraphFont"/>
    <w:uiPriority w:val="20"/>
    <w:qFormat/>
    <w:rsid w:val="005C0AD6"/>
    <w:rPr>
      <w:i/>
      <w:iCs/>
    </w:rPr>
  </w:style>
  <w:style w:type="paragraph" w:styleId="ListParagraph">
    <w:name w:val="List Paragraph"/>
    <w:basedOn w:val="Normal"/>
    <w:uiPriority w:val="34"/>
    <w:qFormat/>
    <w:rsid w:val="005D1501"/>
    <w:pPr>
      <w:ind w:left="720"/>
      <w:contextualSpacing/>
    </w:pPr>
  </w:style>
  <w:style w:type="character" w:customStyle="1" w:styleId="indent">
    <w:name w:val="indent"/>
    <w:basedOn w:val="DefaultParagraphFont"/>
    <w:rsid w:val="009A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7120">
      <w:bodyDiv w:val="1"/>
      <w:marLeft w:val="0"/>
      <w:marRight w:val="0"/>
      <w:marTop w:val="0"/>
      <w:marBottom w:val="0"/>
      <w:divBdr>
        <w:top w:val="none" w:sz="0" w:space="0" w:color="auto"/>
        <w:left w:val="none" w:sz="0" w:space="0" w:color="auto"/>
        <w:bottom w:val="none" w:sz="0" w:space="0" w:color="auto"/>
        <w:right w:val="none" w:sz="0" w:space="0" w:color="auto"/>
      </w:divBdr>
    </w:div>
    <w:div w:id="390929331">
      <w:bodyDiv w:val="1"/>
      <w:marLeft w:val="0"/>
      <w:marRight w:val="0"/>
      <w:marTop w:val="0"/>
      <w:marBottom w:val="0"/>
      <w:divBdr>
        <w:top w:val="none" w:sz="0" w:space="0" w:color="auto"/>
        <w:left w:val="none" w:sz="0" w:space="0" w:color="auto"/>
        <w:bottom w:val="none" w:sz="0" w:space="0" w:color="auto"/>
        <w:right w:val="none" w:sz="0" w:space="0" w:color="auto"/>
      </w:divBdr>
      <w:divsChild>
        <w:div w:id="194469111">
          <w:marLeft w:val="0"/>
          <w:marRight w:val="0"/>
          <w:marTop w:val="0"/>
          <w:marBottom w:val="0"/>
          <w:divBdr>
            <w:top w:val="none" w:sz="0" w:space="0" w:color="auto"/>
            <w:left w:val="none" w:sz="0" w:space="0" w:color="auto"/>
            <w:bottom w:val="none" w:sz="0" w:space="0" w:color="auto"/>
            <w:right w:val="none" w:sz="0" w:space="0" w:color="auto"/>
          </w:divBdr>
          <w:divsChild>
            <w:div w:id="12988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5937">
      <w:bodyDiv w:val="1"/>
      <w:marLeft w:val="0"/>
      <w:marRight w:val="0"/>
      <w:marTop w:val="0"/>
      <w:marBottom w:val="0"/>
      <w:divBdr>
        <w:top w:val="none" w:sz="0" w:space="0" w:color="auto"/>
        <w:left w:val="none" w:sz="0" w:space="0" w:color="auto"/>
        <w:bottom w:val="none" w:sz="0" w:space="0" w:color="auto"/>
        <w:right w:val="none" w:sz="0" w:space="0" w:color="auto"/>
      </w:divBdr>
    </w:div>
    <w:div w:id="1176193402">
      <w:bodyDiv w:val="1"/>
      <w:marLeft w:val="0"/>
      <w:marRight w:val="0"/>
      <w:marTop w:val="0"/>
      <w:marBottom w:val="0"/>
      <w:divBdr>
        <w:top w:val="none" w:sz="0" w:space="0" w:color="auto"/>
        <w:left w:val="none" w:sz="0" w:space="0" w:color="auto"/>
        <w:bottom w:val="none" w:sz="0" w:space="0" w:color="auto"/>
        <w:right w:val="none" w:sz="0" w:space="0" w:color="auto"/>
      </w:divBdr>
    </w:div>
    <w:div w:id="1594515452">
      <w:bodyDiv w:val="1"/>
      <w:marLeft w:val="0"/>
      <w:marRight w:val="0"/>
      <w:marTop w:val="0"/>
      <w:marBottom w:val="0"/>
      <w:divBdr>
        <w:top w:val="none" w:sz="0" w:space="0" w:color="auto"/>
        <w:left w:val="none" w:sz="0" w:space="0" w:color="auto"/>
        <w:bottom w:val="none" w:sz="0" w:space="0" w:color="auto"/>
        <w:right w:val="none" w:sz="0" w:space="0" w:color="auto"/>
      </w:divBdr>
    </w:div>
    <w:div w:id="21121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iencedirect.com/science?_ob=PublicationURL&amp;_tockey=%23TOC%234972%232009%23997129996%23843058%23FLA%23&amp;_cdi=4972&amp;_pubType=J&amp;view=c&amp;_auth=y&amp;_acct=C000050221&amp;_version=1&amp;_urlVersion=0&amp;_userid=10&amp;md5=be92bd6dd9682f2673e35cbf448c84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ciencedirect.com/science/journal/0044848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fdoc.fr/?traduire=en&amp;FormRechercher=submit&amp;FormRechercher_Txt_Recherche_name_attr=auteursNom:%20%28Xia%29" TargetMode="External"/><Relationship Id="rId1" Type="http://schemas.openxmlformats.org/officeDocument/2006/relationships/customXml" Target="../customXml/item1.xml"/><Relationship Id="rId6" Type="http://schemas.openxmlformats.org/officeDocument/2006/relationships/hyperlink" Target="http://images.google.co.in/imgres?imgurl=http://farm1.static.flickr.com/144/322075481_f169395d5a.jpg&amp;imgrefurl=http://flickr.com/photos/nevilzaveri/322075481/&amp;usg=__BhHONsGpCyoy0ptXcvMDjZmBR3U=&amp;h=484&amp;w=364&amp;sz=67&amp;hl=en&amp;start=50&amp;um=1&amp;itbs=1&amp;tbnid=c_SxRNGurzS9OM:&amp;tbnh=129&amp;tbnw=97&amp;prev=/images?q=Prawn+farms+India&amp;start=40&amp;um=1&amp;hl=en&amp;sa=N&amp;ndsp=20&amp;tbs=isch:1"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refdoc.fr/?traduire=en&amp;FormRechercher=submit&amp;FormRechercher_Txt_Recherche_name_attr=auteursNom:%20%28Xu%29" TargetMode="External"/><Relationship Id="rId10" Type="http://schemas.openxmlformats.org/officeDocument/2006/relationships/hyperlink" Target="http://images.google.co.in/imgres?imgurl=http://www.pan-uk.org/Images/oldstyle/pn59p4.gif&amp;imgrefurl=http://www.pan-uk.org/pestnews/Issue/pn59/pn59p4.htm&amp;usg=__25pLRv3AFig4lth_JUGOYceFP0E=&amp;h=294&amp;w=300&amp;sz=61&amp;hl=en&amp;start=33&amp;um=1&amp;itbs=1&amp;tbnid=IqBbiEqDXVlv8M:&amp;tbnh=114&amp;tbnw=116&amp;prev=/images?q=Prawn+farms+India&amp;start=20&amp;um=1&amp;hl=en&amp;sa=N&amp;ndsp=20&amp;tbs=isch:1"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refdoc.fr/?traduire=en&amp;FormRechercher=submit&amp;FormRechercher_Txt_Recherche_name_attr=auteursNom:%20%28Wang%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6675-2280-495F-BF61-B74C8AAB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vijay gonuguntla</cp:lastModifiedBy>
  <cp:revision>13</cp:revision>
  <cp:lastPrinted>2011-02-16T10:36:00Z</cp:lastPrinted>
  <dcterms:created xsi:type="dcterms:W3CDTF">2011-02-16T09:02:00Z</dcterms:created>
  <dcterms:modified xsi:type="dcterms:W3CDTF">2017-04-07T11:45:00Z</dcterms:modified>
</cp:coreProperties>
</file>